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139C" w:rsidRDefault="00BA139C" w:rsidP="00BA139C">
      <w:pPr>
        <w:spacing w:line="360" w:lineRule="auto"/>
      </w:pPr>
      <w:r>
        <w:object w:dxaOrig="2247" w:dyaOrig="10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in;height:100.8pt" o:ole="">
            <v:imagedata r:id="rId8" o:title=""/>
          </v:shape>
          <o:OLEObject Type="Embed" ProgID="CorelDraw.Graphic.18" ShapeID="_x0000_i1025" DrawAspect="Content" ObjectID="_1669176091" r:id="rId9"/>
        </w:object>
      </w:r>
    </w:p>
    <w:p w:rsidR="00BA139C" w:rsidRPr="00012454" w:rsidRDefault="00BA139C" w:rsidP="00BA139C">
      <w:pPr>
        <w:snapToGrid w:val="0"/>
        <w:spacing w:line="360" w:lineRule="auto"/>
        <w:rPr>
          <w:rFonts w:ascii="Calibri" w:hAnsi="Calibri" w:cs="Calibri"/>
          <w:sz w:val="24"/>
          <w:szCs w:val="24"/>
        </w:rPr>
        <w:sectPr w:rsidR="00BA139C" w:rsidRPr="00012454">
          <w:headerReference w:type="default" r:id="rId10"/>
          <w:headerReference w:type="first" r:id="rId11"/>
          <w:footerReference w:type="first" r:id="rId12"/>
          <w:pgSz w:w="11906" w:h="16838"/>
          <w:pgMar w:top="735" w:right="477" w:bottom="933" w:left="1328" w:header="678" w:footer="678" w:gutter="0"/>
          <w:cols w:space="708"/>
          <w:titlePg/>
          <w:docGrid w:linePitch="360"/>
        </w:sectPr>
      </w:pPr>
      <w:r w:rsidRPr="00012454">
        <w:rPr>
          <w:rFonts w:ascii="Calibri" w:hAnsi="Calibri" w:cs="Calibri"/>
          <w:sz w:val="24"/>
          <w:szCs w:val="24"/>
        </w:rPr>
        <w:t>44-230 Czerwionka-Leszczyny, ul. 3 maja 71a,</w:t>
      </w:r>
    </w:p>
    <w:p w:rsidR="00BA139C" w:rsidRPr="007B6EA6" w:rsidRDefault="00BA139C" w:rsidP="00BA139C">
      <w:pPr>
        <w:snapToGrid w:val="0"/>
        <w:spacing w:line="360" w:lineRule="auto"/>
        <w:rPr>
          <w:rFonts w:ascii="Calibri" w:hAnsi="Calibri" w:cs="Calibri"/>
          <w:sz w:val="24"/>
          <w:szCs w:val="24"/>
          <w:lang w:val="en-US"/>
        </w:rPr>
      </w:pPr>
      <w:r w:rsidRPr="007B6EA6">
        <w:rPr>
          <w:rFonts w:ascii="Calibri" w:hAnsi="Calibri" w:cs="Calibri"/>
          <w:sz w:val="24"/>
          <w:szCs w:val="24"/>
          <w:lang w:val="en-US"/>
        </w:rPr>
        <w:lastRenderedPageBreak/>
        <w:t>e-mail: biuro@architekturaiprojekty.pl</w:t>
      </w:r>
    </w:p>
    <w:p w:rsidR="00787923" w:rsidRPr="007B6EA6" w:rsidRDefault="00BA139C" w:rsidP="00123CD2">
      <w:pPr>
        <w:snapToGrid w:val="0"/>
        <w:spacing w:line="360" w:lineRule="auto"/>
        <w:rPr>
          <w:rFonts w:ascii="Calibri" w:hAnsi="Calibri" w:cs="Calibri"/>
          <w:sz w:val="24"/>
          <w:szCs w:val="24"/>
          <w:lang w:val="en-US"/>
        </w:rPr>
      </w:pPr>
      <w:r w:rsidRPr="007B6EA6">
        <w:rPr>
          <w:rFonts w:ascii="Calibri" w:hAnsi="Calibri" w:cs="Calibri"/>
          <w:sz w:val="24"/>
          <w:szCs w:val="24"/>
          <w:lang w:val="en-US"/>
        </w:rPr>
        <w:t>tel.: 505 331 880, 536 265 444</w:t>
      </w:r>
    </w:p>
    <w:p w:rsidR="00B35583" w:rsidRDefault="006105BC" w:rsidP="00B35583">
      <w:pPr>
        <w:spacing w:line="360" w:lineRule="auto"/>
        <w:jc w:val="center"/>
        <w:rPr>
          <w:rStyle w:val="Pogrubienie"/>
          <w:rFonts w:ascii="Calibri" w:hAnsi="Calibri" w:cs="Calibri"/>
          <w:sz w:val="32"/>
          <w:szCs w:val="32"/>
          <w:u w:val="single"/>
        </w:rPr>
      </w:pPr>
      <w:r>
        <w:rPr>
          <w:rStyle w:val="Pogrubienie"/>
          <w:rFonts w:ascii="Calibri" w:hAnsi="Calibri" w:cs="Calibri"/>
          <w:sz w:val="32"/>
          <w:szCs w:val="32"/>
          <w:u w:val="single"/>
        </w:rPr>
        <w:t xml:space="preserve">PROJEKT </w:t>
      </w:r>
      <w:bookmarkStart w:id="0" w:name="_Hlk16066048"/>
      <w:r w:rsidR="00DA4DA3">
        <w:rPr>
          <w:rStyle w:val="Pogrubienie"/>
          <w:rFonts w:ascii="Calibri" w:hAnsi="Calibri" w:cs="Calibri"/>
          <w:sz w:val="32"/>
          <w:szCs w:val="32"/>
          <w:u w:val="single"/>
        </w:rPr>
        <w:t>WYKONAWCZY</w:t>
      </w:r>
    </w:p>
    <w:p w:rsidR="00E015FF" w:rsidRPr="00DA4DA3" w:rsidRDefault="00DA4DA3" w:rsidP="00B35583">
      <w:pPr>
        <w:spacing w:line="360" w:lineRule="auto"/>
        <w:jc w:val="center"/>
        <w:rPr>
          <w:rFonts w:asciiTheme="minorHAnsi" w:hAnsiTheme="minorHAnsi" w:cstheme="minorHAnsi"/>
          <w:b/>
          <w:bCs/>
          <w:iCs/>
          <w:sz w:val="28"/>
          <w:szCs w:val="28"/>
          <w:u w:val="single"/>
        </w:rPr>
      </w:pPr>
      <w:r>
        <w:rPr>
          <w:rFonts w:asciiTheme="minorHAnsi" w:hAnsiTheme="minorHAnsi" w:cstheme="minorHAnsi"/>
          <w:b/>
          <w:bCs/>
          <w:iCs/>
          <w:sz w:val="28"/>
          <w:szCs w:val="28"/>
          <w:u w:val="single"/>
        </w:rPr>
        <w:t>CZEŚĆ TELETECHNICZNA</w:t>
      </w:r>
    </w:p>
    <w:p w:rsidR="005A19DD" w:rsidRDefault="00F54486" w:rsidP="00F54486">
      <w:pPr>
        <w:spacing w:line="360" w:lineRule="auto"/>
        <w:jc w:val="center"/>
        <w:rPr>
          <w:rFonts w:ascii="Calibri" w:hAnsi="Calibri" w:cs="Calibri"/>
          <w:bCs/>
          <w:i/>
          <w:iCs/>
          <w:color w:val="000000"/>
          <w:sz w:val="24"/>
          <w:szCs w:val="24"/>
        </w:rPr>
      </w:pPr>
      <w:r w:rsidRPr="00F54486">
        <w:rPr>
          <w:rFonts w:ascii="Calibri" w:hAnsi="Calibri" w:cs="Calibri"/>
          <w:bCs/>
          <w:i/>
          <w:iCs/>
          <w:color w:val="000000"/>
          <w:sz w:val="24"/>
          <w:szCs w:val="24"/>
        </w:rPr>
        <w:t>Dla zadania</w:t>
      </w:r>
      <w:r w:rsidRPr="00BC6C1E">
        <w:rPr>
          <w:rFonts w:ascii="Calibri" w:hAnsi="Calibri" w:cs="Calibri"/>
          <w:bCs/>
          <w:i/>
          <w:iCs/>
          <w:color w:val="000000"/>
          <w:sz w:val="24"/>
          <w:szCs w:val="24"/>
        </w:rPr>
        <w:t xml:space="preserve"> „</w:t>
      </w:r>
      <w:r w:rsidR="00F46D4D" w:rsidRPr="00F46D4D">
        <w:rPr>
          <w:rFonts w:ascii="Calibri" w:hAnsi="Calibri" w:cs="Calibri"/>
          <w:bCs/>
          <w:i/>
          <w:iCs/>
          <w:color w:val="000000"/>
          <w:sz w:val="24"/>
          <w:szCs w:val="24"/>
        </w:rPr>
        <w:t>przebudow</w:t>
      </w:r>
      <w:r w:rsidR="002043FA">
        <w:rPr>
          <w:rFonts w:ascii="Calibri" w:hAnsi="Calibri" w:cs="Calibri"/>
          <w:bCs/>
          <w:i/>
          <w:iCs/>
          <w:color w:val="000000"/>
          <w:sz w:val="24"/>
          <w:szCs w:val="24"/>
        </w:rPr>
        <w:t xml:space="preserve">a ul. Marka Prawego w Strzelcach </w:t>
      </w:r>
      <w:r w:rsidR="000A6F62">
        <w:rPr>
          <w:rFonts w:ascii="Calibri" w:hAnsi="Calibri" w:cs="Calibri"/>
          <w:bCs/>
          <w:i/>
          <w:iCs/>
          <w:color w:val="000000"/>
          <w:sz w:val="24"/>
          <w:szCs w:val="24"/>
        </w:rPr>
        <w:t>O</w:t>
      </w:r>
      <w:r w:rsidR="002043FA">
        <w:rPr>
          <w:rFonts w:ascii="Calibri" w:hAnsi="Calibri" w:cs="Calibri"/>
          <w:bCs/>
          <w:i/>
          <w:iCs/>
          <w:color w:val="000000"/>
          <w:sz w:val="24"/>
          <w:szCs w:val="24"/>
        </w:rPr>
        <w:t xml:space="preserve">polskich – opracowanie </w:t>
      </w:r>
    </w:p>
    <w:p w:rsidR="00F54486" w:rsidRPr="00BC6C1E" w:rsidRDefault="002043FA" w:rsidP="00F54486">
      <w:pPr>
        <w:spacing w:line="360" w:lineRule="auto"/>
        <w:jc w:val="center"/>
        <w:rPr>
          <w:rFonts w:ascii="Calibri" w:hAnsi="Calibri" w:cs="Calibri"/>
          <w:bCs/>
          <w:i/>
          <w:iCs/>
          <w:color w:val="000000"/>
          <w:sz w:val="24"/>
          <w:szCs w:val="24"/>
        </w:rPr>
      </w:pPr>
      <w:r>
        <w:rPr>
          <w:rFonts w:ascii="Calibri" w:hAnsi="Calibri" w:cs="Calibri"/>
          <w:bCs/>
          <w:i/>
          <w:iCs/>
          <w:color w:val="000000"/>
          <w:sz w:val="24"/>
          <w:szCs w:val="24"/>
        </w:rPr>
        <w:t>dokumentacji projektowej</w:t>
      </w:r>
      <w:r w:rsidR="00F54486" w:rsidRPr="00BC6C1E">
        <w:rPr>
          <w:rFonts w:ascii="Calibri" w:hAnsi="Calibri" w:cs="Calibri"/>
          <w:bCs/>
          <w:i/>
          <w:iCs/>
          <w:color w:val="000000"/>
          <w:sz w:val="24"/>
          <w:szCs w:val="24"/>
        </w:rPr>
        <w:t>.”</w:t>
      </w:r>
    </w:p>
    <w:bookmarkEnd w:id="0"/>
    <w:tbl>
      <w:tblPr>
        <w:tblW w:w="10214" w:type="dxa"/>
        <w:tblInd w:w="2" w:type="dxa"/>
        <w:tblLayout w:type="fixed"/>
        <w:tblCellMar>
          <w:left w:w="0" w:type="dxa"/>
          <w:right w:w="0" w:type="dxa"/>
        </w:tblCellMar>
        <w:tblLook w:val="0000"/>
      </w:tblPr>
      <w:tblGrid>
        <w:gridCol w:w="70"/>
        <w:gridCol w:w="1488"/>
        <w:gridCol w:w="143"/>
        <w:gridCol w:w="1620"/>
        <w:gridCol w:w="2491"/>
        <w:gridCol w:w="1780"/>
        <w:gridCol w:w="2462"/>
        <w:gridCol w:w="11"/>
        <w:gridCol w:w="89"/>
        <w:gridCol w:w="20"/>
        <w:gridCol w:w="40"/>
      </w:tblGrid>
      <w:tr w:rsidR="00787923" w:rsidRPr="00AD3AB8" w:rsidTr="00E15336">
        <w:tc>
          <w:tcPr>
            <w:tcW w:w="70" w:type="dxa"/>
          </w:tcPr>
          <w:p w:rsidR="00787923" w:rsidRDefault="00787923">
            <w:pPr>
              <w:pStyle w:val="Nagwektabeli"/>
              <w:snapToGrid w:val="0"/>
            </w:pPr>
          </w:p>
        </w:tc>
        <w:tc>
          <w:tcPr>
            <w:tcW w:w="1488" w:type="dxa"/>
          </w:tcPr>
          <w:p w:rsidR="00787923" w:rsidRPr="00012454" w:rsidRDefault="00787923" w:rsidP="005C1DA3">
            <w:pPr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OBIEKT:</w:t>
            </w:r>
          </w:p>
        </w:tc>
        <w:tc>
          <w:tcPr>
            <w:tcW w:w="8496" w:type="dxa"/>
            <w:gridSpan w:val="5"/>
          </w:tcPr>
          <w:p w:rsidR="00787923" w:rsidRPr="00012454" w:rsidRDefault="00787923" w:rsidP="00EE00C1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EE00C1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ulica </w:t>
            </w:r>
            <w:r w:rsid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Marka Prawego</w:t>
            </w:r>
            <w:r w:rsidR="00B2439F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w </w:t>
            </w:r>
            <w:r w:rsid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Strzelcach </w:t>
            </w:r>
            <w:proofErr w:type="spellStart"/>
            <w:r w:rsid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Opolskich</w:t>
            </w:r>
            <w:r w:rsidR="00AD3AB8" w:rsidRPr="00AD3AB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na</w:t>
            </w:r>
            <w:proofErr w:type="spellEnd"/>
            <w:r w:rsidR="00AD3AB8" w:rsidRPr="00AD3AB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odcinku między ul. </w:t>
            </w:r>
            <w:r w:rsid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Krakowską</w:t>
            </w:r>
            <w:r w:rsidR="00AD3AB8" w:rsidRPr="00AD3AB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a </w:t>
            </w:r>
            <w:r w:rsidR="00B35583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ul. </w:t>
            </w:r>
            <w:r w:rsid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Dworcową</w:t>
            </w:r>
          </w:p>
        </w:tc>
        <w:tc>
          <w:tcPr>
            <w:tcW w:w="100" w:type="dxa"/>
            <w:gridSpan w:val="2"/>
          </w:tcPr>
          <w:p w:rsidR="00787923" w:rsidRPr="00AD3AB8" w:rsidRDefault="00787923" w:rsidP="005C1DA3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0" w:type="dxa"/>
          </w:tcPr>
          <w:p w:rsidR="00787923" w:rsidRPr="00AD3AB8" w:rsidRDefault="00787923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0" w:type="dxa"/>
          </w:tcPr>
          <w:p w:rsidR="00787923" w:rsidRPr="00AD3AB8" w:rsidRDefault="00787923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787923" w:rsidTr="00E15336">
        <w:trPr>
          <w:trHeight w:val="313"/>
        </w:trPr>
        <w:tc>
          <w:tcPr>
            <w:tcW w:w="70" w:type="dxa"/>
          </w:tcPr>
          <w:p w:rsidR="00787923" w:rsidRDefault="00787923">
            <w:pPr>
              <w:pStyle w:val="Zawartotabeli"/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  <w:tc>
          <w:tcPr>
            <w:tcW w:w="1488" w:type="dxa"/>
          </w:tcPr>
          <w:p w:rsidR="00787923" w:rsidRPr="00012454" w:rsidRDefault="00787923" w:rsidP="005C1DA3">
            <w:pPr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DZIAŁKA NR:</w:t>
            </w:r>
          </w:p>
        </w:tc>
        <w:tc>
          <w:tcPr>
            <w:tcW w:w="8496" w:type="dxa"/>
            <w:gridSpan w:val="5"/>
          </w:tcPr>
          <w:p w:rsidR="00827E43" w:rsidRPr="0076483F" w:rsidRDefault="005653CC" w:rsidP="005C1DA3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766BA6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1135/2, 1900/12, 1904/1, 1903</w:t>
            </w:r>
            <w:r w:rsidRPr="00BD43B9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/2, </w:t>
            </w:r>
            <w:r w:rsidRPr="00096767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1885/4, 1881/2,</w:t>
            </w:r>
            <w:r w:rsidR="00E15336" w:rsidRPr="00096767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1880/2, 5057/2, </w:t>
            </w:r>
            <w:r w:rsidRPr="00096767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1872, 1869/3, 1865, 1691, 1692/1, 1650/4, 1650/73, 4368, 1135/3, 1167, 1169, 1668/1, 4370/8</w:t>
            </w:r>
            <w:r w:rsidR="00300582" w:rsidRPr="00096767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, </w:t>
            </w:r>
            <w:r w:rsidR="00D079DC" w:rsidRPr="00096767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1166/12</w:t>
            </w:r>
            <w:r w:rsidR="0076483F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,</w:t>
            </w:r>
            <w:r w:rsidR="0076483F" w:rsidRPr="0076483F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1650/60, 1650/24</w:t>
            </w:r>
            <w:r w:rsidR="0076483F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,</w:t>
            </w:r>
            <w:r w:rsidR="0076483F" w:rsidRPr="0076483F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 1677,</w:t>
            </w:r>
            <w:r w:rsidR="001F3960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1135/4, </w:t>
            </w:r>
            <w:r w:rsidR="0076483F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1692/4 </w:t>
            </w:r>
            <w:r w:rsidR="00662728" w:rsidRPr="00096767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obręb </w:t>
            </w:r>
            <w:r w:rsidR="00276F0D" w:rsidRPr="00096767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Strzelce Opolskie 0082</w:t>
            </w:r>
          </w:p>
        </w:tc>
        <w:tc>
          <w:tcPr>
            <w:tcW w:w="100" w:type="dxa"/>
            <w:gridSpan w:val="2"/>
          </w:tcPr>
          <w:p w:rsidR="00787923" w:rsidRPr="005C1DA3" w:rsidRDefault="00787923" w:rsidP="005C1DA3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" w:type="dxa"/>
          </w:tcPr>
          <w:p w:rsidR="00787923" w:rsidRDefault="00787923">
            <w:pPr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  <w:tc>
          <w:tcPr>
            <w:tcW w:w="40" w:type="dxa"/>
          </w:tcPr>
          <w:p w:rsidR="00787923" w:rsidRDefault="00787923">
            <w:pPr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</w:tr>
      <w:tr w:rsidR="00787923" w:rsidTr="00E15336">
        <w:tc>
          <w:tcPr>
            <w:tcW w:w="70" w:type="dxa"/>
          </w:tcPr>
          <w:p w:rsidR="00787923" w:rsidRDefault="00787923">
            <w:pPr>
              <w:pStyle w:val="Zawartotabeli"/>
              <w:snapToGrid w:val="0"/>
              <w:rPr>
                <w:rFonts w:ascii="Arial" w:hAnsi="Arial" w:cs="Arial"/>
                <w:sz w:val="24"/>
                <w:szCs w:val="24"/>
                <w:highlight w:val="red"/>
              </w:rPr>
            </w:pPr>
          </w:p>
        </w:tc>
        <w:tc>
          <w:tcPr>
            <w:tcW w:w="1488" w:type="dxa"/>
          </w:tcPr>
          <w:p w:rsidR="00787923" w:rsidRPr="00012454" w:rsidRDefault="00787923" w:rsidP="005C1DA3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KAT. OBIEKTU</w:t>
            </w:r>
          </w:p>
        </w:tc>
        <w:tc>
          <w:tcPr>
            <w:tcW w:w="8496" w:type="dxa"/>
            <w:gridSpan w:val="5"/>
          </w:tcPr>
          <w:p w:rsidR="00787923" w:rsidRPr="00012454" w:rsidRDefault="00787923" w:rsidP="005C1DA3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XXV</w:t>
            </w:r>
          </w:p>
        </w:tc>
        <w:tc>
          <w:tcPr>
            <w:tcW w:w="100" w:type="dxa"/>
            <w:gridSpan w:val="2"/>
          </w:tcPr>
          <w:p w:rsidR="00787923" w:rsidRPr="005C1DA3" w:rsidRDefault="00787923" w:rsidP="005C1DA3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" w:type="dxa"/>
          </w:tcPr>
          <w:p w:rsidR="00787923" w:rsidRDefault="00787923">
            <w:pPr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  <w:tc>
          <w:tcPr>
            <w:tcW w:w="40" w:type="dxa"/>
          </w:tcPr>
          <w:p w:rsidR="00787923" w:rsidRDefault="00787923">
            <w:pPr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</w:tr>
      <w:tr w:rsidR="00787923" w:rsidTr="00E15336">
        <w:tc>
          <w:tcPr>
            <w:tcW w:w="70" w:type="dxa"/>
          </w:tcPr>
          <w:p w:rsidR="00787923" w:rsidRDefault="00787923">
            <w:pPr>
              <w:pStyle w:val="Zawartotabeli"/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  <w:tc>
          <w:tcPr>
            <w:tcW w:w="1488" w:type="dxa"/>
          </w:tcPr>
          <w:p w:rsidR="00787923" w:rsidRPr="00012454" w:rsidRDefault="00787923" w:rsidP="005C1DA3">
            <w:pPr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INWESTOR</w:t>
            </w:r>
          </w:p>
        </w:tc>
        <w:tc>
          <w:tcPr>
            <w:tcW w:w="8496" w:type="dxa"/>
            <w:gridSpan w:val="5"/>
          </w:tcPr>
          <w:p w:rsidR="0091288D" w:rsidRDefault="00F46D4D" w:rsidP="00146524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Gmina Strzelce Opolskie</w:t>
            </w:r>
          </w:p>
          <w:p w:rsidR="0091288D" w:rsidRDefault="00F46D4D" w:rsidP="00146524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ul. Plac Myśliwca 1, </w:t>
            </w:r>
          </w:p>
          <w:p w:rsidR="00787923" w:rsidRPr="00012454" w:rsidRDefault="00F46D4D" w:rsidP="00146524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47-100 Strzelce Opolskie</w:t>
            </w:r>
          </w:p>
        </w:tc>
        <w:tc>
          <w:tcPr>
            <w:tcW w:w="100" w:type="dxa"/>
            <w:gridSpan w:val="2"/>
          </w:tcPr>
          <w:p w:rsidR="00787923" w:rsidRPr="005C1DA3" w:rsidRDefault="00787923" w:rsidP="005C1DA3">
            <w:pPr>
              <w:snapToGrid w:val="0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" w:type="dxa"/>
          </w:tcPr>
          <w:p w:rsidR="00787923" w:rsidRDefault="00787923">
            <w:pPr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  <w:tc>
          <w:tcPr>
            <w:tcW w:w="40" w:type="dxa"/>
          </w:tcPr>
          <w:p w:rsidR="00787923" w:rsidRDefault="00787923">
            <w:pPr>
              <w:snapToGrid w:val="0"/>
              <w:rPr>
                <w:rFonts w:ascii="Arial" w:hAnsi="Arial" w:cs="Arial"/>
                <w:color w:val="000000"/>
                <w:sz w:val="24"/>
                <w:szCs w:val="24"/>
                <w:highlight w:val="red"/>
              </w:rPr>
            </w:pPr>
          </w:p>
        </w:tc>
      </w:tr>
      <w:tr w:rsidR="00787923">
        <w:tblPrEx>
          <w:tblCellMar>
            <w:left w:w="70" w:type="dxa"/>
            <w:right w:w="70" w:type="dxa"/>
          </w:tblCellMar>
        </w:tblPrEx>
        <w:trPr>
          <w:gridAfter w:val="3"/>
          <w:wAfter w:w="149" w:type="dxa"/>
          <w:cantSplit/>
        </w:trPr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87923" w:rsidRPr="00012454" w:rsidRDefault="00787923">
            <w:pPr>
              <w:shd w:val="clear" w:color="auto" w:fill="FFFFFF"/>
              <w:ind w:left="72" w:hanging="72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12454">
              <w:rPr>
                <w:rFonts w:ascii="Calibri" w:hAnsi="Calibri" w:cs="Calibri"/>
                <w:sz w:val="24"/>
                <w:szCs w:val="24"/>
              </w:rPr>
              <w:t>Funkcja</w:t>
            </w:r>
          </w:p>
          <w:p w:rsidR="00787923" w:rsidRPr="00012454" w:rsidRDefault="00787923">
            <w:pPr>
              <w:shd w:val="clear" w:color="auto" w:fill="FFFFFF"/>
              <w:ind w:left="72" w:hanging="72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87923" w:rsidRPr="00012454" w:rsidRDefault="00787923">
            <w:pPr>
              <w:shd w:val="clear" w:color="auto" w:fill="FFFFFF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12454">
              <w:rPr>
                <w:rFonts w:ascii="Calibri" w:hAnsi="Calibri" w:cs="Calibri"/>
                <w:sz w:val="24"/>
                <w:szCs w:val="24"/>
              </w:rPr>
              <w:t xml:space="preserve">Tytuł  </w:t>
            </w:r>
            <w:r w:rsidRPr="00012454">
              <w:rPr>
                <w:rFonts w:ascii="Calibri" w:hAnsi="Calibri" w:cs="Calibri"/>
                <w:sz w:val="24"/>
                <w:szCs w:val="24"/>
              </w:rPr>
              <w:br/>
              <w:t>zawodowy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87923" w:rsidRPr="00012454" w:rsidRDefault="00787923">
            <w:pPr>
              <w:shd w:val="clear" w:color="auto" w:fill="FFFFFF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012454">
              <w:rPr>
                <w:rFonts w:ascii="Calibri" w:hAnsi="Calibri" w:cs="Calibri"/>
                <w:sz w:val="24"/>
                <w:szCs w:val="24"/>
              </w:rPr>
              <w:t>Imię i nazwisko</w:t>
            </w:r>
          </w:p>
          <w:p w:rsidR="00787923" w:rsidRPr="00012454" w:rsidRDefault="00787923">
            <w:pPr>
              <w:shd w:val="clear" w:color="auto" w:fill="FFFFFF"/>
              <w:jc w:val="both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87923" w:rsidRPr="00012454" w:rsidRDefault="00787923">
            <w:pPr>
              <w:shd w:val="clear" w:color="auto" w:fill="FFFFFF"/>
              <w:jc w:val="both"/>
              <w:rPr>
                <w:rFonts w:ascii="Calibri" w:hAnsi="Calibri" w:cs="Calibri"/>
                <w:sz w:val="24"/>
                <w:szCs w:val="24"/>
              </w:rPr>
            </w:pPr>
            <w:r w:rsidRPr="00012454">
              <w:rPr>
                <w:rFonts w:ascii="Calibri" w:hAnsi="Calibri" w:cs="Calibri"/>
                <w:sz w:val="24"/>
                <w:szCs w:val="24"/>
              </w:rPr>
              <w:t>Nr uprawnień</w:t>
            </w:r>
          </w:p>
          <w:p w:rsidR="00787923" w:rsidRPr="00012454" w:rsidRDefault="00787923">
            <w:pPr>
              <w:shd w:val="clear" w:color="auto" w:fill="FFFFFF"/>
              <w:jc w:val="both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4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7923" w:rsidRDefault="00787923">
            <w:pPr>
              <w:shd w:val="clear" w:color="auto" w:fill="FFFFFF"/>
              <w:jc w:val="center"/>
            </w:pPr>
            <w:r>
              <w:rPr>
                <w:rFonts w:ascii="Arial" w:hAnsi="Arial" w:cs="Arial"/>
                <w:sz w:val="24"/>
                <w:szCs w:val="24"/>
              </w:rPr>
              <w:t>Podpis</w:t>
            </w:r>
          </w:p>
          <w:p w:rsidR="00787923" w:rsidRDefault="00787923">
            <w:pPr>
              <w:shd w:val="clear" w:color="auto" w:fill="FFFFFF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7923">
        <w:tblPrEx>
          <w:tblCellMar>
            <w:left w:w="70" w:type="dxa"/>
            <w:right w:w="70" w:type="dxa"/>
          </w:tblCellMar>
        </w:tblPrEx>
        <w:trPr>
          <w:gridAfter w:val="3"/>
          <w:wAfter w:w="149" w:type="dxa"/>
          <w:cantSplit/>
          <w:trHeight w:hRule="exact" w:val="1238"/>
        </w:trPr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1288D" w:rsidRDefault="0078792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92DC0">
              <w:rPr>
                <w:rFonts w:asciiTheme="minorHAnsi" w:hAnsiTheme="minorHAnsi" w:cstheme="minorHAnsi"/>
                <w:sz w:val="24"/>
                <w:szCs w:val="24"/>
              </w:rPr>
              <w:t>Projektował</w:t>
            </w:r>
          </w:p>
          <w:p w:rsidR="00787923" w:rsidRPr="00B92DC0" w:rsidRDefault="0091288D" w:rsidP="00DA4DA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część </w:t>
            </w:r>
            <w:r w:rsidR="00DA4DA3">
              <w:rPr>
                <w:rFonts w:asciiTheme="minorHAnsi" w:hAnsiTheme="minorHAnsi" w:cstheme="minorHAnsi"/>
                <w:sz w:val="24"/>
                <w:szCs w:val="24"/>
              </w:rPr>
              <w:t>teletechniczna</w:t>
            </w:r>
            <w:r w:rsidR="00787923" w:rsidRPr="00B92DC0">
              <w:rPr>
                <w:rFonts w:asciiTheme="minorHAnsi" w:hAnsiTheme="minorHAnsi" w:cstheme="minorHAnsi"/>
                <w:sz w:val="24"/>
                <w:szCs w:val="24"/>
              </w:rPr>
              <w:t>: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87923" w:rsidRPr="00B92DC0" w:rsidRDefault="00787923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B92DC0">
              <w:rPr>
                <w:rFonts w:asciiTheme="minorHAnsi" w:hAnsiTheme="minorHAnsi" w:cstheme="minorHAnsi"/>
                <w:sz w:val="24"/>
                <w:szCs w:val="24"/>
              </w:rPr>
              <w:t xml:space="preserve"> inż.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87923" w:rsidRPr="00B92DC0" w:rsidRDefault="00DA4DA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Bolesław Kusiak</w:t>
            </w:r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87923" w:rsidRPr="00B92DC0" w:rsidRDefault="00DA4DA3" w:rsidP="00870E9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2196C">
              <w:rPr>
                <w:rFonts w:asciiTheme="minorHAnsi" w:hAnsiTheme="minorHAnsi" w:cstheme="minorHAnsi"/>
                <w:sz w:val="24"/>
                <w:szCs w:val="24"/>
              </w:rPr>
              <w:t>1759/99/U</w:t>
            </w:r>
          </w:p>
        </w:tc>
        <w:tc>
          <w:tcPr>
            <w:tcW w:w="24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7923" w:rsidRDefault="00787923">
            <w:pPr>
              <w:snapToGri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1288D">
        <w:tblPrEx>
          <w:tblCellMar>
            <w:left w:w="70" w:type="dxa"/>
            <w:right w:w="70" w:type="dxa"/>
          </w:tblCellMar>
        </w:tblPrEx>
        <w:trPr>
          <w:gridAfter w:val="3"/>
          <w:wAfter w:w="149" w:type="dxa"/>
          <w:cantSplit/>
          <w:trHeight w:hRule="exact" w:val="1238"/>
        </w:trPr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1288D" w:rsidRDefault="0091288D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Sprawdził </w:t>
            </w:r>
          </w:p>
          <w:p w:rsidR="0091288D" w:rsidRPr="00B92DC0" w:rsidRDefault="0091288D" w:rsidP="00DA4DA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część </w:t>
            </w:r>
            <w:r w:rsidR="00DA4DA3">
              <w:rPr>
                <w:rFonts w:asciiTheme="minorHAnsi" w:hAnsiTheme="minorHAnsi" w:cstheme="minorHAnsi"/>
                <w:sz w:val="24"/>
                <w:szCs w:val="24"/>
              </w:rPr>
              <w:t>teletechniczna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: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1288D" w:rsidRPr="00B92DC0" w:rsidRDefault="00DA4DA3" w:rsidP="00DA4DA3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mgr i</w:t>
            </w:r>
            <w:r w:rsidR="00CA134E">
              <w:rPr>
                <w:rFonts w:asciiTheme="minorHAnsi" w:hAnsiTheme="minorHAnsi" w:cstheme="minorHAnsi"/>
                <w:sz w:val="24"/>
                <w:szCs w:val="24"/>
              </w:rPr>
              <w:t>nż.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1288D" w:rsidRPr="00B92DC0" w:rsidRDefault="00DA4DA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Damian Florek</w:t>
            </w:r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A4DA3" w:rsidRDefault="00DA4DA3" w:rsidP="00DA4DA3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  <w:t>OPL/1145/</w:t>
            </w:r>
          </w:p>
          <w:p w:rsidR="0091288D" w:rsidRPr="00B92DC0" w:rsidRDefault="00DA4DA3" w:rsidP="00DA4DA3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  <w:t>POOT/15</w:t>
            </w:r>
          </w:p>
        </w:tc>
        <w:tc>
          <w:tcPr>
            <w:tcW w:w="24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288D" w:rsidRDefault="0091288D">
            <w:pPr>
              <w:snapToGri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87923">
        <w:tblPrEx>
          <w:tblCellMar>
            <w:left w:w="70" w:type="dxa"/>
            <w:right w:w="70" w:type="dxa"/>
          </w:tblCellMar>
        </w:tblPrEx>
        <w:trPr>
          <w:gridAfter w:val="3"/>
          <w:wAfter w:w="149" w:type="dxa"/>
          <w:cantSplit/>
          <w:trHeight w:hRule="exact" w:val="1238"/>
        </w:trPr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87923" w:rsidRPr="00B92DC0" w:rsidRDefault="0091288D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Opracowała</w:t>
            </w:r>
            <w:r w:rsidR="00DA4DA3">
              <w:rPr>
                <w:rFonts w:asciiTheme="minorHAnsi" w:hAnsiTheme="minorHAnsi" w:cstheme="minorHAnsi"/>
                <w:sz w:val="24"/>
                <w:szCs w:val="24"/>
              </w:rPr>
              <w:t xml:space="preserve"> część teletechniczna</w:t>
            </w:r>
            <w:r w:rsidR="00787923" w:rsidRPr="00B92DC0">
              <w:rPr>
                <w:rFonts w:asciiTheme="minorHAnsi" w:hAnsiTheme="minorHAnsi" w:cstheme="minorHAnsi"/>
                <w:sz w:val="24"/>
                <w:szCs w:val="24"/>
              </w:rPr>
              <w:t xml:space="preserve">: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87923" w:rsidRPr="00B92DC0" w:rsidRDefault="00DA4DA3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inż.</w:t>
            </w:r>
          </w:p>
        </w:tc>
        <w:tc>
          <w:tcPr>
            <w:tcW w:w="2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87923" w:rsidRPr="00B92DC0" w:rsidRDefault="00DA4DA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Jakub </w:t>
            </w:r>
            <w:proofErr w:type="spellStart"/>
            <w:r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Zabor</w:t>
            </w:r>
            <w:proofErr w:type="spellEnd"/>
          </w:p>
        </w:tc>
        <w:tc>
          <w:tcPr>
            <w:tcW w:w="1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87923" w:rsidRPr="00B92DC0" w:rsidRDefault="00787923" w:rsidP="009A6595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4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7923" w:rsidRDefault="00787923">
            <w:pPr>
              <w:snapToGrid w:val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016D68" w:rsidRDefault="00016D68">
      <w:r>
        <w:br w:type="page"/>
      </w:r>
    </w:p>
    <w:p w:rsidR="00016D68" w:rsidRDefault="00016D68">
      <w:pPr>
        <w:suppressAutoHyphens w:val="0"/>
        <w:sectPr w:rsidR="00016D68" w:rsidSect="00016D68">
          <w:headerReference w:type="even" r:id="rId13"/>
          <w:headerReference w:type="default" r:id="rId14"/>
          <w:footerReference w:type="first" r:id="rId15"/>
          <w:type w:val="continuous"/>
          <w:pgSz w:w="11906" w:h="16838"/>
          <w:pgMar w:top="735" w:right="477" w:bottom="933" w:left="1328" w:header="678" w:footer="678" w:gutter="0"/>
          <w:cols w:space="708"/>
          <w:titlePg/>
          <w:docGrid w:linePitch="360"/>
        </w:sectPr>
      </w:pPr>
    </w:p>
    <w:p w:rsidR="00016D68" w:rsidRDefault="00016D68"/>
    <w:p w:rsidR="00016D68" w:rsidRDefault="00016D68" w:rsidP="00A15E24">
      <w:pPr>
        <w:rPr>
          <w:rFonts w:ascii="Arial" w:hAnsi="Arial" w:cs="Arial"/>
          <w:sz w:val="24"/>
          <w:szCs w:val="24"/>
        </w:rPr>
      </w:pPr>
    </w:p>
    <w:p w:rsidR="00016D68" w:rsidRDefault="00016D68" w:rsidP="00A15E24">
      <w:pPr>
        <w:rPr>
          <w:rFonts w:ascii="Arial" w:hAnsi="Arial" w:cs="Arial"/>
          <w:sz w:val="24"/>
          <w:szCs w:val="24"/>
        </w:rPr>
        <w:sectPr w:rsidR="00016D68" w:rsidSect="00016D68">
          <w:headerReference w:type="even" r:id="rId16"/>
          <w:pgSz w:w="11906" w:h="16838"/>
          <w:pgMar w:top="735" w:right="477" w:bottom="933" w:left="1328" w:header="678" w:footer="678" w:gutter="0"/>
          <w:cols w:space="708"/>
          <w:titlePg/>
          <w:docGrid w:linePitch="360"/>
        </w:sectPr>
      </w:pPr>
    </w:p>
    <w:p w:rsidR="00A15E24" w:rsidRPr="00A15E24" w:rsidRDefault="00A15E24" w:rsidP="00A15E24">
      <w:pPr>
        <w:rPr>
          <w:rFonts w:ascii="Arial" w:hAnsi="Arial" w:cs="Arial"/>
          <w:sz w:val="24"/>
          <w:szCs w:val="24"/>
        </w:rPr>
      </w:pPr>
    </w:p>
    <w:p w:rsidR="00A15E24" w:rsidRPr="00A15E24" w:rsidRDefault="00A15E24" w:rsidP="00A15E24">
      <w:pPr>
        <w:rPr>
          <w:rFonts w:ascii="Arial" w:hAnsi="Arial" w:cs="Arial"/>
          <w:sz w:val="24"/>
          <w:szCs w:val="24"/>
        </w:rPr>
      </w:pPr>
    </w:p>
    <w:p w:rsidR="00A15E24" w:rsidRPr="00A15E24" w:rsidRDefault="00A15E24" w:rsidP="00A15E24">
      <w:pPr>
        <w:rPr>
          <w:rFonts w:ascii="Arial" w:hAnsi="Arial" w:cs="Arial"/>
          <w:sz w:val="24"/>
          <w:szCs w:val="24"/>
        </w:rPr>
      </w:pPr>
    </w:p>
    <w:p w:rsidR="000B25E3" w:rsidRDefault="000B25E3" w:rsidP="000B25E3">
      <w:pPr>
        <w:pStyle w:val="Nagwek10"/>
      </w:pPr>
      <w:r>
        <w:t>SPIS TREŚCI</w:t>
      </w:r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r w:rsidRPr="002278EB">
        <w:fldChar w:fldCharType="begin"/>
      </w:r>
      <w:r w:rsidR="000B25E3">
        <w:instrText xml:space="preserve"> TOC \o "1-3" \h \z \u </w:instrText>
      </w:r>
      <w:r w:rsidRPr="002278EB">
        <w:fldChar w:fldCharType="separate"/>
      </w:r>
      <w:hyperlink w:anchor="_Toc56571620" w:history="1">
        <w:r w:rsidR="00B67B78" w:rsidRPr="00362301">
          <w:rPr>
            <w:rStyle w:val="Hipercze"/>
            <w:noProof/>
          </w:rPr>
          <w:t>I.OŚWIADCZENIA, IZBY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21" w:history="1">
        <w:r w:rsidR="00B67B78" w:rsidRPr="00362301">
          <w:rPr>
            <w:rStyle w:val="Hipercze"/>
            <w:noProof/>
          </w:rPr>
          <w:t>II. CZĘŚĆ OPISOWA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22" w:history="1">
        <w:r w:rsidR="00B67B78" w:rsidRPr="00362301">
          <w:rPr>
            <w:rStyle w:val="Hipercze"/>
            <w:b/>
            <w:bCs/>
            <w:noProof/>
          </w:rPr>
          <w:t>1. DANE OGÓLNE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23" w:history="1">
        <w:r w:rsidR="00B67B78" w:rsidRPr="00362301">
          <w:rPr>
            <w:rStyle w:val="Hipercze"/>
            <w:b/>
            <w:bCs/>
            <w:noProof/>
          </w:rPr>
          <w:t>1.1 PRZEDMIOT OPRACOWANIA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24" w:history="1">
        <w:r w:rsidR="00B67B78" w:rsidRPr="00362301">
          <w:rPr>
            <w:rStyle w:val="Hipercze"/>
            <w:b/>
            <w:bCs/>
            <w:noProof/>
          </w:rPr>
          <w:t>1.2 PODSTAWA OPRACOWANIA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25" w:history="1">
        <w:r w:rsidR="00B67B78" w:rsidRPr="00362301">
          <w:rPr>
            <w:rStyle w:val="Hipercze"/>
            <w:b/>
            <w:bCs/>
            <w:noProof/>
          </w:rPr>
          <w:t>2. TEREN INWESTYCJI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26" w:history="1">
        <w:r w:rsidR="00B67B78" w:rsidRPr="00362301">
          <w:rPr>
            <w:rStyle w:val="Hipercze"/>
            <w:b/>
            <w:bCs/>
            <w:noProof/>
          </w:rPr>
          <w:t>2.1 WARUNKI WŁASNOŚCIOWE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27" w:history="1">
        <w:r w:rsidR="00B67B78" w:rsidRPr="00362301">
          <w:rPr>
            <w:rStyle w:val="Hipercze"/>
            <w:b/>
            <w:bCs/>
            <w:noProof/>
          </w:rPr>
          <w:t>2.2 OPIS STANU ISTNIEJĄCEGO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28" w:history="1">
        <w:r w:rsidR="00B67B78" w:rsidRPr="00362301">
          <w:rPr>
            <w:rStyle w:val="Hipercze"/>
            <w:b/>
            <w:bCs/>
            <w:noProof/>
          </w:rPr>
          <w:t>3.STAN PROJEKTOWANY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29" w:history="1">
        <w:r w:rsidR="00B67B78" w:rsidRPr="00362301">
          <w:rPr>
            <w:rStyle w:val="Hipercze"/>
            <w:b/>
            <w:bCs/>
            <w:caps/>
            <w:noProof/>
          </w:rPr>
          <w:t>3.1 BUDOWA KANAŁU TECHNOLOGICZNEGO ULICZNEGO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30" w:history="1">
        <w:r w:rsidR="00B67B78" w:rsidRPr="00362301">
          <w:rPr>
            <w:rStyle w:val="Hipercze"/>
            <w:rFonts w:eastAsia="Tahoma,Bold"/>
            <w:b/>
            <w:bCs/>
            <w:caps/>
            <w:noProof/>
          </w:rPr>
          <w:t>3.2 Przebudowa kanalizacji pierwotnej i linii światłowodowych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31" w:history="1">
        <w:r w:rsidR="00B67B78" w:rsidRPr="00362301">
          <w:rPr>
            <w:rStyle w:val="Hipercze"/>
            <w:rFonts w:eastAsia="Tahoma,Bold"/>
            <w:b/>
            <w:bCs/>
            <w:caps/>
            <w:noProof/>
          </w:rPr>
          <w:t>3.3 Wymagania dodatkowe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32" w:history="1">
        <w:r w:rsidR="00B67B78" w:rsidRPr="00362301">
          <w:rPr>
            <w:rStyle w:val="Hipercze"/>
            <w:rFonts w:eastAsia="Tahoma,Bold"/>
            <w:b/>
            <w:bCs/>
            <w:caps/>
            <w:noProof/>
          </w:rPr>
          <w:t>3.4 Wykaz podstawowych materiałów – KANAŁ TECHNOLOGICZNY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33" w:history="1">
        <w:r w:rsidR="00B67B78" w:rsidRPr="00362301">
          <w:rPr>
            <w:rStyle w:val="Hipercze"/>
            <w:rFonts w:eastAsia="Tahoma,Bold"/>
            <w:b/>
            <w:bCs/>
            <w:caps/>
            <w:noProof/>
          </w:rPr>
          <w:t>3.5 Wykaz podstawowych materiałów – PRZEBUDOWA KANALIZACJI opl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B67B78" w:rsidRDefault="002278EB">
      <w:pPr>
        <w:pStyle w:val="Spistreci1"/>
        <w:rPr>
          <w:rFonts w:asciiTheme="minorHAnsi" w:eastAsiaTheme="minorEastAsia" w:hAnsiTheme="minorHAnsi" w:cstheme="minorBidi"/>
          <w:noProof/>
          <w:sz w:val="22"/>
          <w:szCs w:val="22"/>
          <w:lang w:eastAsia="pl-PL"/>
        </w:rPr>
      </w:pPr>
      <w:hyperlink w:anchor="_Toc56571634" w:history="1">
        <w:r w:rsidR="00B67B78" w:rsidRPr="00362301">
          <w:rPr>
            <w:rStyle w:val="Hipercze"/>
            <w:noProof/>
          </w:rPr>
          <w:t>III. WARUNKI, UZGODNIENIA</w:t>
        </w:r>
        <w:r w:rsidR="00B67B7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7B78">
          <w:rPr>
            <w:noProof/>
            <w:webHidden/>
          </w:rPr>
          <w:instrText xml:space="preserve"> PAGEREF _Toc56571634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A64DF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B25E3" w:rsidRDefault="002278EB" w:rsidP="000B25E3">
      <w:r>
        <w:fldChar w:fldCharType="end"/>
      </w: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B67B78" w:rsidRDefault="00B67B78" w:rsidP="000B25E3">
      <w:pPr>
        <w:jc w:val="center"/>
        <w:rPr>
          <w:rFonts w:ascii="Arial" w:hAnsi="Arial" w:cs="Arial"/>
          <w:sz w:val="22"/>
          <w:szCs w:val="22"/>
        </w:rPr>
      </w:pP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CF0316" w:rsidRDefault="00CF0316" w:rsidP="000B25E3">
      <w:pPr>
        <w:jc w:val="center"/>
        <w:rPr>
          <w:rFonts w:ascii="Arial" w:hAnsi="Arial" w:cs="Arial"/>
          <w:sz w:val="22"/>
          <w:szCs w:val="22"/>
        </w:rPr>
      </w:pPr>
    </w:p>
    <w:p w:rsidR="000B25E3" w:rsidRPr="00CE1652" w:rsidRDefault="000B25E3" w:rsidP="000B25E3">
      <w:pPr>
        <w:jc w:val="center"/>
        <w:rPr>
          <w:rFonts w:ascii="Arial" w:hAnsi="Arial" w:cs="Arial"/>
          <w:sz w:val="22"/>
          <w:szCs w:val="22"/>
        </w:rPr>
      </w:pPr>
      <w:r w:rsidRPr="00CE1652">
        <w:rPr>
          <w:rFonts w:ascii="Arial" w:hAnsi="Arial" w:cs="Arial"/>
          <w:sz w:val="22"/>
          <w:szCs w:val="22"/>
        </w:rPr>
        <w:t>SPIS RYSUNKÓW:</w:t>
      </w:r>
    </w:p>
    <w:p w:rsidR="000B25E3" w:rsidRPr="00CE1652" w:rsidRDefault="000B25E3" w:rsidP="000B25E3">
      <w:pPr>
        <w:rPr>
          <w:rFonts w:ascii="Arial" w:hAnsi="Arial" w:cs="Arial"/>
          <w:sz w:val="22"/>
          <w:szCs w:val="22"/>
        </w:rPr>
      </w:pPr>
    </w:p>
    <w:tbl>
      <w:tblPr>
        <w:tblW w:w="9923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67"/>
        <w:gridCol w:w="7796"/>
        <w:gridCol w:w="1560"/>
      </w:tblGrid>
      <w:tr w:rsidR="000B25E3" w:rsidRPr="00CE1652" w:rsidTr="00565083">
        <w:trPr>
          <w:trHeight w:val="315"/>
        </w:trPr>
        <w:tc>
          <w:tcPr>
            <w:tcW w:w="567" w:type="dxa"/>
            <w:vAlign w:val="center"/>
          </w:tcPr>
          <w:p w:rsidR="000B25E3" w:rsidRPr="00CE1652" w:rsidRDefault="000B25E3" w:rsidP="00BE7DF5">
            <w:pPr>
              <w:pStyle w:val="Nagwek4"/>
              <w:tabs>
                <w:tab w:val="clear" w:pos="0"/>
              </w:tabs>
              <w:rPr>
                <w:rFonts w:ascii="Arial" w:hAnsi="Arial" w:cs="Arial"/>
                <w:sz w:val="22"/>
                <w:szCs w:val="22"/>
              </w:rPr>
            </w:pPr>
            <w:r w:rsidRPr="00CE1652">
              <w:rPr>
                <w:rFonts w:ascii="Arial" w:hAnsi="Arial" w:cs="Arial"/>
                <w:sz w:val="22"/>
                <w:szCs w:val="22"/>
              </w:rPr>
              <w:t>LP</w:t>
            </w:r>
          </w:p>
        </w:tc>
        <w:tc>
          <w:tcPr>
            <w:tcW w:w="7796" w:type="dxa"/>
            <w:vAlign w:val="center"/>
          </w:tcPr>
          <w:p w:rsidR="000B25E3" w:rsidRPr="00CE1652" w:rsidRDefault="000B25E3" w:rsidP="00BE7DF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E1652">
              <w:rPr>
                <w:rFonts w:ascii="Arial" w:hAnsi="Arial" w:cs="Arial"/>
                <w:sz w:val="22"/>
                <w:szCs w:val="22"/>
              </w:rPr>
              <w:t>Tytuł  rysunku</w:t>
            </w:r>
          </w:p>
        </w:tc>
        <w:tc>
          <w:tcPr>
            <w:tcW w:w="1560" w:type="dxa"/>
            <w:vAlign w:val="center"/>
          </w:tcPr>
          <w:p w:rsidR="000B25E3" w:rsidRPr="00CE1652" w:rsidRDefault="000B25E3" w:rsidP="00BE7DF5">
            <w:pPr>
              <w:pStyle w:val="Nagwek4"/>
              <w:tabs>
                <w:tab w:val="clear" w:pos="0"/>
              </w:tabs>
              <w:rPr>
                <w:rFonts w:ascii="Arial" w:hAnsi="Arial" w:cs="Arial"/>
                <w:sz w:val="22"/>
                <w:szCs w:val="22"/>
              </w:rPr>
            </w:pPr>
            <w:r w:rsidRPr="00CE1652">
              <w:rPr>
                <w:rFonts w:ascii="Arial" w:hAnsi="Arial" w:cs="Arial"/>
                <w:sz w:val="22"/>
                <w:szCs w:val="22"/>
              </w:rPr>
              <w:t>Nr rysunku</w:t>
            </w:r>
          </w:p>
        </w:tc>
      </w:tr>
      <w:tr w:rsidR="000B25E3" w:rsidRPr="00081139" w:rsidTr="00565083">
        <w:trPr>
          <w:trHeight w:val="315"/>
        </w:trPr>
        <w:tc>
          <w:tcPr>
            <w:tcW w:w="567" w:type="dxa"/>
            <w:vAlign w:val="center"/>
          </w:tcPr>
          <w:p w:rsidR="000B25E3" w:rsidRPr="001139C8" w:rsidRDefault="000B25E3" w:rsidP="00BE7DF5">
            <w:pPr>
              <w:pStyle w:val="Nagwek4"/>
              <w:tabs>
                <w:tab w:val="clear" w:pos="0"/>
              </w:tabs>
              <w:rPr>
                <w:rFonts w:ascii="Arial" w:hAnsi="Arial" w:cs="Arial"/>
                <w:sz w:val="22"/>
                <w:szCs w:val="22"/>
              </w:rPr>
            </w:pPr>
            <w:r w:rsidRPr="001139C8">
              <w:rPr>
                <w:rFonts w:ascii="Arial" w:hAnsi="Arial" w:cs="Arial"/>
                <w:sz w:val="22"/>
                <w:szCs w:val="22"/>
              </w:rPr>
              <w:t>1.</w:t>
            </w:r>
          </w:p>
        </w:tc>
        <w:tc>
          <w:tcPr>
            <w:tcW w:w="7796" w:type="dxa"/>
            <w:vAlign w:val="center"/>
          </w:tcPr>
          <w:p w:rsidR="000B25E3" w:rsidRPr="001139C8" w:rsidRDefault="00565083" w:rsidP="00BE7DF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ORIENTACJA</w:t>
            </w:r>
            <w:r w:rsidR="000B25E3" w:rsidRPr="001139C8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1560" w:type="dxa"/>
            <w:vAlign w:val="center"/>
          </w:tcPr>
          <w:p w:rsidR="000B25E3" w:rsidRPr="001139C8" w:rsidRDefault="00565083" w:rsidP="00BE7DF5">
            <w:pPr>
              <w:pStyle w:val="Nagwek4"/>
              <w:tabs>
                <w:tab w:val="clear" w:pos="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01</w:t>
            </w:r>
          </w:p>
        </w:tc>
      </w:tr>
      <w:tr w:rsidR="00565083" w:rsidRPr="00081139" w:rsidTr="00565083">
        <w:trPr>
          <w:trHeight w:val="315"/>
        </w:trPr>
        <w:tc>
          <w:tcPr>
            <w:tcW w:w="567" w:type="dxa"/>
            <w:vAlign w:val="center"/>
          </w:tcPr>
          <w:p w:rsidR="00565083" w:rsidRPr="001139C8" w:rsidRDefault="00565083" w:rsidP="00BE7DF5">
            <w:pPr>
              <w:pStyle w:val="Nagwek4"/>
              <w:tabs>
                <w:tab w:val="clear" w:pos="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</w:t>
            </w:r>
          </w:p>
        </w:tc>
        <w:tc>
          <w:tcPr>
            <w:tcW w:w="7796" w:type="dxa"/>
            <w:vAlign w:val="center"/>
          </w:tcPr>
          <w:p w:rsidR="00565083" w:rsidRDefault="00565083" w:rsidP="00BE7DF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PROJEKTOWANA TRASA KANAŁU TECHNOLOGICZNEGO ULICZNEGO</w:t>
            </w:r>
          </w:p>
        </w:tc>
        <w:tc>
          <w:tcPr>
            <w:tcW w:w="1560" w:type="dxa"/>
            <w:vAlign w:val="center"/>
          </w:tcPr>
          <w:p w:rsidR="00565083" w:rsidRDefault="00565083" w:rsidP="00BE7DF5">
            <w:pPr>
              <w:pStyle w:val="Nagwek4"/>
              <w:tabs>
                <w:tab w:val="clear" w:pos="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02</w:t>
            </w:r>
          </w:p>
        </w:tc>
      </w:tr>
      <w:tr w:rsidR="00565083" w:rsidRPr="00081139" w:rsidTr="00565083">
        <w:trPr>
          <w:trHeight w:val="315"/>
        </w:trPr>
        <w:tc>
          <w:tcPr>
            <w:tcW w:w="567" w:type="dxa"/>
            <w:vAlign w:val="center"/>
          </w:tcPr>
          <w:p w:rsidR="00565083" w:rsidRDefault="00565083" w:rsidP="00BE7DF5">
            <w:pPr>
              <w:pStyle w:val="Nagwek4"/>
              <w:tabs>
                <w:tab w:val="clear" w:pos="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3.</w:t>
            </w:r>
          </w:p>
        </w:tc>
        <w:tc>
          <w:tcPr>
            <w:tcW w:w="7796" w:type="dxa"/>
            <w:vAlign w:val="center"/>
          </w:tcPr>
          <w:p w:rsidR="00565083" w:rsidRDefault="00565083" w:rsidP="00BE7DF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PRZEBUDOWA KANALIZACJI ISTNIEJĄCEJ KANALIZACJI PIERWOTNEJ WŁASNOŚCI ORANGE POLSKA</w:t>
            </w:r>
          </w:p>
        </w:tc>
        <w:tc>
          <w:tcPr>
            <w:tcW w:w="1560" w:type="dxa"/>
            <w:vAlign w:val="center"/>
          </w:tcPr>
          <w:p w:rsidR="00565083" w:rsidRDefault="00565083" w:rsidP="00BE7DF5">
            <w:pPr>
              <w:pStyle w:val="Nagwek4"/>
              <w:tabs>
                <w:tab w:val="clear" w:pos="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03</w:t>
            </w:r>
          </w:p>
        </w:tc>
      </w:tr>
    </w:tbl>
    <w:p w:rsidR="000B25E3" w:rsidRDefault="000B25E3" w:rsidP="000B25E3"/>
    <w:p w:rsidR="000B25E3" w:rsidRDefault="000B25E3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:rsidR="000B25E3" w:rsidRDefault="000B25E3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:rsidR="000B25E3" w:rsidRDefault="000B25E3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:rsidR="00A97EAE" w:rsidRDefault="00A97EAE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:rsidR="00A97EAE" w:rsidRDefault="00A97EAE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:rsidR="00A97EAE" w:rsidRDefault="00A97EAE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:rsidR="00A97EAE" w:rsidRDefault="00A97EAE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:rsidR="00A97EAE" w:rsidRDefault="00A97EAE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:rsidR="00CF0316" w:rsidRDefault="00CF0316">
      <w:pPr>
        <w:shd w:val="clear" w:color="auto" w:fill="FFFFFF"/>
        <w:spacing w:before="480" w:after="100" w:line="360" w:lineRule="auto"/>
        <w:jc w:val="both"/>
        <w:rPr>
          <w:rFonts w:ascii="Arial" w:hAnsi="Arial" w:cs="Arial"/>
          <w:sz w:val="24"/>
          <w:szCs w:val="24"/>
        </w:rPr>
      </w:pPr>
    </w:p>
    <w:p w:rsidR="000B25E3" w:rsidRDefault="000B25E3" w:rsidP="000B25E3">
      <w:pPr>
        <w:pStyle w:val="Nagwek1"/>
        <w:numPr>
          <w:ilvl w:val="0"/>
          <w:numId w:val="10"/>
        </w:numPr>
        <w:ind w:left="0" w:firstLine="0"/>
      </w:pPr>
      <w:bookmarkStart w:id="1" w:name="_Toc56571620"/>
      <w:r>
        <w:t>I.OŚWIADCZENIA, IZBY</w:t>
      </w:r>
      <w:bookmarkEnd w:id="1"/>
    </w:p>
    <w:p w:rsidR="001C4827" w:rsidRPr="00535DC0" w:rsidRDefault="001C4827" w:rsidP="001C4827">
      <w:pPr>
        <w:jc w:val="right"/>
      </w:pPr>
      <w:r w:rsidRPr="00535DC0">
        <w:rPr>
          <w:rFonts w:ascii="Arial" w:hAnsi="Arial"/>
        </w:rPr>
        <w:t>Czerwionka-Leszczyny, 0</w:t>
      </w:r>
      <w:r w:rsidR="00535DC0">
        <w:rPr>
          <w:rFonts w:ascii="Arial" w:hAnsi="Arial"/>
        </w:rPr>
        <w:t>2</w:t>
      </w:r>
      <w:r w:rsidRPr="00535DC0">
        <w:rPr>
          <w:rFonts w:ascii="Arial" w:hAnsi="Arial"/>
        </w:rPr>
        <w:t>-12-2020</w:t>
      </w:r>
    </w:p>
    <w:p w:rsidR="001C4827" w:rsidRDefault="001C4827" w:rsidP="001C4827">
      <w:pPr>
        <w:jc w:val="right"/>
        <w:rPr>
          <w:rFonts w:ascii="Arial" w:hAnsi="Arial"/>
        </w:rPr>
      </w:pPr>
    </w:p>
    <w:p w:rsidR="001C4827" w:rsidRDefault="001C4827" w:rsidP="001C4827">
      <w:pPr>
        <w:jc w:val="center"/>
      </w:pPr>
      <w:r>
        <w:rPr>
          <w:rFonts w:ascii="Arial" w:hAnsi="Arial"/>
          <w:b/>
          <w:sz w:val="28"/>
          <w:szCs w:val="28"/>
        </w:rPr>
        <w:t>OŚWIADCZENIE</w:t>
      </w:r>
    </w:p>
    <w:p w:rsidR="001C4827" w:rsidRDefault="001C4827" w:rsidP="001C4827">
      <w:pPr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sz w:val="28"/>
          <w:szCs w:val="28"/>
        </w:rPr>
        <w:t>PROJEKTANTA I SPRAWDZAJĄCEGO PROJEKT BUDOWLANY</w:t>
      </w:r>
    </w:p>
    <w:p w:rsidR="001C4827" w:rsidRDefault="001C4827" w:rsidP="001C4827">
      <w:pPr>
        <w:jc w:val="center"/>
      </w:pPr>
      <w:r>
        <w:rPr>
          <w:rFonts w:ascii="Arial" w:hAnsi="Arial"/>
          <w:b/>
          <w:sz w:val="28"/>
          <w:szCs w:val="28"/>
        </w:rPr>
        <w:t>CZĘŚĆ TELETECHNICZNA</w:t>
      </w:r>
    </w:p>
    <w:p w:rsidR="001C4827" w:rsidRDefault="001C4827" w:rsidP="001C4827">
      <w:pPr>
        <w:jc w:val="center"/>
        <w:rPr>
          <w:rFonts w:ascii="Arial" w:hAnsi="Arial"/>
          <w:b/>
        </w:rPr>
      </w:pPr>
    </w:p>
    <w:p w:rsidR="001C4827" w:rsidRPr="00813F42" w:rsidRDefault="001C4827" w:rsidP="001C4827">
      <w:pPr>
        <w:autoSpaceDE w:val="0"/>
        <w:autoSpaceDN w:val="0"/>
        <w:adjustRightInd w:val="0"/>
        <w:rPr>
          <w:rFonts w:ascii="Arial" w:hAnsi="Arial"/>
          <w:spacing w:val="-8"/>
        </w:rPr>
      </w:pPr>
      <w:r w:rsidRPr="00813F42">
        <w:rPr>
          <w:rFonts w:ascii="Arial" w:hAnsi="Arial"/>
          <w:bCs/>
          <w:spacing w:val="-8"/>
        </w:rPr>
        <w:t xml:space="preserve">Zgodnie z art. 20 </w:t>
      </w:r>
      <w:proofErr w:type="spellStart"/>
      <w:r w:rsidRPr="00813F42">
        <w:rPr>
          <w:rFonts w:ascii="Arial" w:hAnsi="Arial"/>
          <w:bCs/>
          <w:spacing w:val="-8"/>
        </w:rPr>
        <w:t>pkt</w:t>
      </w:r>
      <w:proofErr w:type="spellEnd"/>
      <w:r w:rsidRPr="00813F42">
        <w:rPr>
          <w:rFonts w:ascii="Arial" w:hAnsi="Arial"/>
          <w:bCs/>
          <w:spacing w:val="-8"/>
        </w:rPr>
        <w:t xml:space="preserve"> 4 Ustawy Prawo budowlane </w:t>
      </w:r>
      <w:r w:rsidRPr="00813F42">
        <w:rPr>
          <w:rFonts w:ascii="Arial" w:hAnsi="Arial"/>
          <w:spacing w:val="-8"/>
        </w:rPr>
        <w:t>z dnia 7 lipca 1994 r.</w:t>
      </w:r>
      <w:r w:rsidRPr="00813F42">
        <w:rPr>
          <w:rFonts w:ascii="Arial" w:hAnsi="Arial"/>
          <w:bCs/>
          <w:spacing w:val="-8"/>
        </w:rPr>
        <w:t xml:space="preserve"> (</w:t>
      </w:r>
      <w:proofErr w:type="spellStart"/>
      <w:r w:rsidRPr="00813F42">
        <w:rPr>
          <w:rFonts w:ascii="Arial" w:hAnsi="Arial"/>
          <w:bCs/>
          <w:spacing w:val="-8"/>
        </w:rPr>
        <w:t>Dz.U</w:t>
      </w:r>
      <w:proofErr w:type="spellEnd"/>
      <w:r w:rsidRPr="00813F42">
        <w:rPr>
          <w:rFonts w:ascii="Arial" w:hAnsi="Arial"/>
          <w:bCs/>
          <w:spacing w:val="-8"/>
        </w:rPr>
        <w:t xml:space="preserve">. </w:t>
      </w:r>
      <w:r>
        <w:rPr>
          <w:rFonts w:ascii="Arial" w:hAnsi="Arial"/>
          <w:bCs/>
          <w:spacing w:val="-8"/>
        </w:rPr>
        <w:t>z 2017</w:t>
      </w:r>
      <w:r w:rsidRPr="00813F42">
        <w:rPr>
          <w:rFonts w:ascii="Arial" w:hAnsi="Arial"/>
          <w:bCs/>
          <w:spacing w:val="-8"/>
        </w:rPr>
        <w:t xml:space="preserve">, poz. </w:t>
      </w:r>
      <w:r>
        <w:rPr>
          <w:rFonts w:ascii="Arial" w:hAnsi="Arial"/>
          <w:bCs/>
          <w:spacing w:val="-8"/>
        </w:rPr>
        <w:t>1332</w:t>
      </w:r>
      <w:r w:rsidRPr="00813F42">
        <w:rPr>
          <w:rFonts w:ascii="Arial" w:hAnsi="Arial"/>
          <w:bCs/>
          <w:spacing w:val="-8"/>
        </w:rPr>
        <w:t xml:space="preserve"> z </w:t>
      </w:r>
      <w:proofErr w:type="spellStart"/>
      <w:r w:rsidRPr="00813F42">
        <w:rPr>
          <w:rFonts w:ascii="Arial" w:hAnsi="Arial"/>
          <w:bCs/>
          <w:spacing w:val="-8"/>
        </w:rPr>
        <w:t>późn</w:t>
      </w:r>
      <w:proofErr w:type="spellEnd"/>
      <w:r w:rsidRPr="00813F42">
        <w:rPr>
          <w:rFonts w:ascii="Arial" w:hAnsi="Arial"/>
          <w:bCs/>
          <w:spacing w:val="-8"/>
        </w:rPr>
        <w:t>. zm.)</w:t>
      </w:r>
    </w:p>
    <w:p w:rsidR="001C4827" w:rsidRDefault="001C4827" w:rsidP="001C4827">
      <w:pPr>
        <w:autoSpaceDE w:val="0"/>
        <w:spacing w:before="240" w:after="240"/>
        <w:jc w:val="center"/>
      </w:pPr>
      <w:r>
        <w:rPr>
          <w:rFonts w:ascii="Arial" w:hAnsi="Arial"/>
          <w:b/>
          <w:bCs/>
        </w:rPr>
        <w:t>oświadczam</w:t>
      </w:r>
    </w:p>
    <w:p w:rsidR="001C4827" w:rsidRDefault="001C4827" w:rsidP="001C4827">
      <w:pPr>
        <w:autoSpaceDE w:val="0"/>
        <w:jc w:val="both"/>
        <w:rPr>
          <w:rFonts w:ascii="Arial" w:hAnsi="Arial"/>
        </w:rPr>
      </w:pPr>
      <w:r>
        <w:rPr>
          <w:rFonts w:ascii="Arial" w:hAnsi="Arial"/>
          <w:bCs/>
        </w:rPr>
        <w:t xml:space="preserve">o sporządzeniu </w:t>
      </w:r>
      <w:proofErr w:type="spellStart"/>
      <w:r>
        <w:rPr>
          <w:rFonts w:ascii="Arial" w:hAnsi="Arial"/>
          <w:bCs/>
        </w:rPr>
        <w:t>n.w</w:t>
      </w:r>
      <w:proofErr w:type="spellEnd"/>
      <w:r>
        <w:rPr>
          <w:rFonts w:ascii="Arial" w:hAnsi="Arial"/>
          <w:bCs/>
        </w:rPr>
        <w:t xml:space="preserve">. projektu budowlanego, zgodnie zobowiązującymi przepisami, normami oraz zasadami wiedzy technicznej. </w:t>
      </w:r>
      <w:r>
        <w:rPr>
          <w:rFonts w:ascii="Arial" w:hAnsi="Arial"/>
        </w:rPr>
        <w:t>W powyższej dokumentacji uwzględniono także uwagi i założenia Inwestora.</w:t>
      </w:r>
    </w:p>
    <w:p w:rsidR="001C4827" w:rsidRDefault="001C4827" w:rsidP="001C4827">
      <w:pPr>
        <w:autoSpaceDE w:val="0"/>
        <w:jc w:val="both"/>
      </w:pPr>
    </w:p>
    <w:p w:rsidR="001C4827" w:rsidRDefault="001C4827" w:rsidP="001C4827">
      <w:pPr>
        <w:spacing w:line="360" w:lineRule="auto"/>
        <w:jc w:val="both"/>
      </w:pPr>
      <w:r>
        <w:rPr>
          <w:rFonts w:ascii="Arial" w:hAnsi="Arial"/>
        </w:rPr>
        <w:t xml:space="preserve">Wykonanie dokumentacji projektowej pod nazwą: </w:t>
      </w:r>
    </w:p>
    <w:p w:rsidR="001C4827" w:rsidRPr="00E015FF" w:rsidRDefault="001C4827" w:rsidP="001C4827">
      <w:pPr>
        <w:spacing w:before="100" w:beforeAutospacing="1" w:after="100" w:afterAutospacing="1"/>
        <w:jc w:val="center"/>
        <w:rPr>
          <w:rFonts w:asciiTheme="minorHAnsi" w:hAnsiTheme="minorHAnsi" w:cstheme="minorHAnsi"/>
          <w:b/>
          <w:bCs/>
          <w:i/>
          <w:iCs/>
          <w:sz w:val="28"/>
          <w:szCs w:val="28"/>
        </w:rPr>
      </w:pPr>
      <w:r w:rsidRPr="00E015FF">
        <w:rPr>
          <w:rFonts w:asciiTheme="minorHAnsi" w:hAnsiTheme="minorHAnsi" w:cstheme="minorHAnsi"/>
          <w:b/>
          <w:bCs/>
          <w:i/>
          <w:iCs/>
          <w:sz w:val="28"/>
          <w:szCs w:val="28"/>
        </w:rPr>
        <w:t xml:space="preserve">Przebudowy </w:t>
      </w:r>
      <w:r>
        <w:rPr>
          <w:rFonts w:asciiTheme="minorHAnsi" w:hAnsiTheme="minorHAnsi" w:cstheme="minorHAnsi"/>
          <w:b/>
          <w:bCs/>
          <w:i/>
          <w:iCs/>
          <w:sz w:val="28"/>
          <w:szCs w:val="28"/>
        </w:rPr>
        <w:t>ulicy Marka Prawego w Strzelcach Opolskich</w:t>
      </w:r>
    </w:p>
    <w:p w:rsidR="001C4827" w:rsidRPr="005848B3" w:rsidRDefault="001C4827" w:rsidP="001C4827">
      <w:pPr>
        <w:spacing w:line="360" w:lineRule="auto"/>
        <w:jc w:val="center"/>
        <w:rPr>
          <w:rStyle w:val="Pogrubienie"/>
          <w:rFonts w:ascii="Calibri" w:hAnsi="Calibri" w:cs="Calibri"/>
          <w:sz w:val="32"/>
          <w:szCs w:val="32"/>
        </w:rPr>
      </w:pPr>
    </w:p>
    <w:tbl>
      <w:tblPr>
        <w:tblW w:w="10214" w:type="dxa"/>
        <w:tblInd w:w="2" w:type="dxa"/>
        <w:tblLayout w:type="fixed"/>
        <w:tblCellMar>
          <w:left w:w="0" w:type="dxa"/>
          <w:right w:w="0" w:type="dxa"/>
        </w:tblCellMar>
        <w:tblLook w:val="0000"/>
      </w:tblPr>
      <w:tblGrid>
        <w:gridCol w:w="1784"/>
        <w:gridCol w:w="450"/>
        <w:gridCol w:w="1352"/>
        <w:gridCol w:w="2027"/>
        <w:gridCol w:w="2008"/>
        <w:gridCol w:w="2493"/>
        <w:gridCol w:w="100"/>
      </w:tblGrid>
      <w:tr w:rsidR="001C4827" w:rsidRPr="00012454" w:rsidTr="00C23234">
        <w:trPr>
          <w:gridAfter w:val="1"/>
          <w:wAfter w:w="100" w:type="dxa"/>
        </w:trPr>
        <w:tc>
          <w:tcPr>
            <w:tcW w:w="1784" w:type="dxa"/>
          </w:tcPr>
          <w:p w:rsidR="001C4827" w:rsidRPr="00012454" w:rsidRDefault="001C4827" w:rsidP="00C23234">
            <w:pPr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OBIEKT:</w:t>
            </w:r>
          </w:p>
        </w:tc>
        <w:tc>
          <w:tcPr>
            <w:tcW w:w="8330" w:type="dxa"/>
            <w:gridSpan w:val="5"/>
          </w:tcPr>
          <w:p w:rsidR="001C4827" w:rsidRPr="00012454" w:rsidRDefault="001C4827" w:rsidP="00C23234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EE00C1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ulica 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 xml:space="preserve">Marka Prawego </w:t>
            </w:r>
          </w:p>
        </w:tc>
      </w:tr>
      <w:tr w:rsidR="001C4827" w:rsidRPr="00012454" w:rsidTr="00C23234">
        <w:trPr>
          <w:gridAfter w:val="1"/>
          <w:wAfter w:w="100" w:type="dxa"/>
        </w:trPr>
        <w:tc>
          <w:tcPr>
            <w:tcW w:w="1784" w:type="dxa"/>
          </w:tcPr>
          <w:p w:rsidR="001C4827" w:rsidRPr="00012454" w:rsidRDefault="001C4827" w:rsidP="00C23234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KAT. OBIEKTU</w:t>
            </w:r>
          </w:p>
        </w:tc>
        <w:tc>
          <w:tcPr>
            <w:tcW w:w="8330" w:type="dxa"/>
            <w:gridSpan w:val="5"/>
          </w:tcPr>
          <w:p w:rsidR="001C4827" w:rsidRPr="00012454" w:rsidRDefault="001C4827" w:rsidP="00C23234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XXV</w:t>
            </w:r>
          </w:p>
        </w:tc>
      </w:tr>
      <w:tr w:rsidR="001C4827" w:rsidRPr="00012454" w:rsidTr="00C23234">
        <w:trPr>
          <w:gridAfter w:val="1"/>
          <w:wAfter w:w="100" w:type="dxa"/>
        </w:trPr>
        <w:tc>
          <w:tcPr>
            <w:tcW w:w="1784" w:type="dxa"/>
          </w:tcPr>
          <w:p w:rsidR="001C4827" w:rsidRPr="00012454" w:rsidRDefault="001C4827" w:rsidP="00C23234">
            <w:pPr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012454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INWESTOR</w:t>
            </w:r>
          </w:p>
        </w:tc>
        <w:tc>
          <w:tcPr>
            <w:tcW w:w="8330" w:type="dxa"/>
            <w:gridSpan w:val="5"/>
          </w:tcPr>
          <w:p w:rsidR="001C4827" w:rsidRPr="00F46D4D" w:rsidRDefault="001C4827" w:rsidP="00C23234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Gmina Strzelce Opolskie</w:t>
            </w:r>
          </w:p>
          <w:p w:rsidR="001C4827" w:rsidRPr="00012454" w:rsidRDefault="001C4827" w:rsidP="00C23234">
            <w:pPr>
              <w:autoSpaceDE w:val="0"/>
              <w:spacing w:line="360" w:lineRule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</w:pPr>
            <w:r w:rsidRPr="00F46D4D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</w:rPr>
              <w:t>ul. Plac Myśliwca 1, 47-100 Strzelce Opolskie</w:t>
            </w:r>
          </w:p>
        </w:tc>
      </w:tr>
      <w:tr w:rsidR="001C4827" w:rsidTr="00C23234">
        <w:tblPrEx>
          <w:tblCellMar>
            <w:left w:w="70" w:type="dxa"/>
            <w:right w:w="70" w:type="dxa"/>
          </w:tblCellMar>
        </w:tblPrEx>
        <w:trPr>
          <w:cantSplit/>
        </w:trPr>
        <w:tc>
          <w:tcPr>
            <w:tcW w:w="2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Default="001C4827" w:rsidP="00C23234">
            <w:pPr>
              <w:shd w:val="clear" w:color="auto" w:fill="FFFFFF"/>
              <w:ind w:left="72" w:hanging="72"/>
              <w:jc w:val="center"/>
            </w:pPr>
            <w:r>
              <w:rPr>
                <w:rFonts w:ascii="Arial" w:hAnsi="Arial"/>
              </w:rPr>
              <w:t>Funkcja</w:t>
            </w:r>
          </w:p>
          <w:p w:rsidR="001C4827" w:rsidRDefault="001C4827" w:rsidP="00C23234">
            <w:pPr>
              <w:shd w:val="clear" w:color="auto" w:fill="FFFFFF"/>
              <w:ind w:left="72" w:hanging="72"/>
              <w:jc w:val="center"/>
              <w:rPr>
                <w:rFonts w:ascii="Arial" w:hAnsi="Arial"/>
              </w:rPr>
            </w:pP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Default="001C4827" w:rsidP="00C23234">
            <w:pPr>
              <w:shd w:val="clear" w:color="auto" w:fill="FFFFFF"/>
              <w:jc w:val="center"/>
            </w:pPr>
            <w:r>
              <w:rPr>
                <w:rFonts w:ascii="Arial" w:hAnsi="Arial"/>
              </w:rPr>
              <w:t xml:space="preserve">Tytuł  </w:t>
            </w:r>
            <w:r>
              <w:rPr>
                <w:rFonts w:ascii="Arial" w:hAnsi="Arial"/>
              </w:rPr>
              <w:br/>
              <w:t>zawodowy</w:t>
            </w:r>
          </w:p>
        </w:tc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Default="001C4827" w:rsidP="00C23234">
            <w:pPr>
              <w:shd w:val="clear" w:color="auto" w:fill="FFFFFF"/>
              <w:jc w:val="center"/>
            </w:pPr>
            <w:r>
              <w:rPr>
                <w:rFonts w:ascii="Arial" w:hAnsi="Arial"/>
              </w:rPr>
              <w:t>Imię i nazwisko</w:t>
            </w:r>
          </w:p>
          <w:p w:rsidR="001C4827" w:rsidRDefault="001C4827" w:rsidP="00C23234">
            <w:pPr>
              <w:shd w:val="clear" w:color="auto" w:fill="FFFFFF"/>
              <w:jc w:val="both"/>
              <w:rPr>
                <w:rFonts w:ascii="Arial" w:hAnsi="Arial"/>
              </w:rPr>
            </w:pP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Default="001C4827" w:rsidP="00C23234">
            <w:pPr>
              <w:shd w:val="clear" w:color="auto" w:fill="FFFFFF"/>
              <w:jc w:val="both"/>
            </w:pPr>
            <w:r>
              <w:rPr>
                <w:rFonts w:ascii="Arial" w:hAnsi="Arial"/>
              </w:rPr>
              <w:t>Nr uprawnień</w:t>
            </w:r>
          </w:p>
          <w:p w:rsidR="001C4827" w:rsidRDefault="001C4827" w:rsidP="00C23234">
            <w:pPr>
              <w:shd w:val="clear" w:color="auto" w:fill="FFFFFF"/>
              <w:jc w:val="both"/>
              <w:rPr>
                <w:rFonts w:ascii="Arial" w:hAnsi="Arial"/>
              </w:rPr>
            </w:pPr>
          </w:p>
        </w:tc>
        <w:tc>
          <w:tcPr>
            <w:tcW w:w="25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C4827" w:rsidRDefault="001C4827" w:rsidP="00C23234">
            <w:pPr>
              <w:shd w:val="clear" w:color="auto" w:fill="FFFFFF"/>
              <w:jc w:val="center"/>
            </w:pPr>
            <w:r>
              <w:rPr>
                <w:rFonts w:ascii="Arial" w:hAnsi="Arial"/>
              </w:rPr>
              <w:t>Podpis</w:t>
            </w:r>
          </w:p>
          <w:p w:rsidR="001C4827" w:rsidRDefault="001C4827" w:rsidP="00C23234">
            <w:pPr>
              <w:shd w:val="clear" w:color="auto" w:fill="FFFFFF"/>
              <w:jc w:val="both"/>
              <w:rPr>
                <w:rFonts w:ascii="Arial" w:hAnsi="Arial"/>
              </w:rPr>
            </w:pPr>
          </w:p>
        </w:tc>
      </w:tr>
      <w:tr w:rsidR="001C4827" w:rsidTr="00C23234">
        <w:tblPrEx>
          <w:tblCellMar>
            <w:left w:w="70" w:type="dxa"/>
            <w:right w:w="70" w:type="dxa"/>
          </w:tblCellMar>
        </w:tblPrEx>
        <w:trPr>
          <w:cantSplit/>
          <w:trHeight w:hRule="exact" w:val="1361"/>
        </w:trPr>
        <w:tc>
          <w:tcPr>
            <w:tcW w:w="2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Default="001C4827" w:rsidP="001C4827">
            <w:pPr>
              <w:jc w:val="center"/>
            </w:pPr>
            <w:r w:rsidRPr="00B92DC0">
              <w:rPr>
                <w:rFonts w:asciiTheme="minorHAnsi" w:hAnsiTheme="minorHAnsi" w:cstheme="minorHAnsi"/>
                <w:sz w:val="24"/>
                <w:szCs w:val="24"/>
              </w:rPr>
              <w:t>Projektował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Pr="0077008F" w:rsidRDefault="001C4827" w:rsidP="001C4827">
            <w:pPr>
              <w:jc w:val="center"/>
              <w:rPr>
                <w:rFonts w:ascii="Arial" w:hAnsi="Arial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Inż.</w:t>
            </w:r>
          </w:p>
        </w:tc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Pr="0077008F" w:rsidRDefault="001C4827" w:rsidP="001C4827">
            <w:pPr>
              <w:jc w:val="center"/>
              <w:rPr>
                <w:rFonts w:ascii="Arial" w:hAnsi="Arial"/>
              </w:rPr>
            </w:pPr>
            <w:r w:rsidRPr="0022196C">
              <w:rPr>
                <w:rFonts w:asciiTheme="minorHAnsi" w:hAnsiTheme="minorHAnsi" w:cstheme="minorHAnsi"/>
                <w:sz w:val="24"/>
                <w:szCs w:val="24"/>
              </w:rPr>
              <w:t>Bolesław Kusiak</w:t>
            </w: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Pr="0077008F" w:rsidRDefault="001C4827" w:rsidP="001C4827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Arial" w:hAnsi="Arial"/>
              </w:rPr>
            </w:pPr>
            <w:r w:rsidRPr="0022196C">
              <w:rPr>
                <w:rFonts w:asciiTheme="minorHAnsi" w:hAnsiTheme="minorHAnsi" w:cstheme="minorHAnsi"/>
                <w:sz w:val="24"/>
                <w:szCs w:val="24"/>
              </w:rPr>
              <w:t>1759/99/U</w:t>
            </w:r>
          </w:p>
        </w:tc>
        <w:tc>
          <w:tcPr>
            <w:tcW w:w="25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C4827" w:rsidRDefault="001C4827" w:rsidP="001C4827">
            <w:pPr>
              <w:snapToGrid w:val="0"/>
              <w:rPr>
                <w:rFonts w:ascii="Arial" w:hAnsi="Arial"/>
              </w:rPr>
            </w:pPr>
          </w:p>
        </w:tc>
      </w:tr>
      <w:tr w:rsidR="001C4827" w:rsidTr="00C23234">
        <w:tblPrEx>
          <w:tblCellMar>
            <w:left w:w="70" w:type="dxa"/>
            <w:right w:w="70" w:type="dxa"/>
          </w:tblCellMar>
        </w:tblPrEx>
        <w:trPr>
          <w:cantSplit/>
          <w:trHeight w:hRule="exact" w:val="1361"/>
        </w:trPr>
        <w:tc>
          <w:tcPr>
            <w:tcW w:w="2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Pr="00012454" w:rsidRDefault="001C4827" w:rsidP="001C4827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Sprawdził 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Pr="00012454" w:rsidRDefault="001C4827" w:rsidP="001C4827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B92DC0">
              <w:rPr>
                <w:rFonts w:asciiTheme="minorHAnsi" w:hAnsiTheme="minorHAnsi" w:cstheme="minorHAnsi"/>
                <w:sz w:val="24"/>
                <w:szCs w:val="24"/>
              </w:rPr>
              <w:t>mgr inż.</w:t>
            </w:r>
          </w:p>
        </w:tc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Default="001C4827" w:rsidP="001C4827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Damian Florek</w:t>
            </w:r>
          </w:p>
        </w:tc>
        <w:tc>
          <w:tcPr>
            <w:tcW w:w="2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4827" w:rsidRDefault="001C4827" w:rsidP="001C4827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  <w:t>OPL/1145/</w:t>
            </w:r>
          </w:p>
          <w:p w:rsidR="001C4827" w:rsidRPr="00012454" w:rsidRDefault="001C4827" w:rsidP="001C4827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Theme="minorHAnsi" w:hAnsiTheme="minorHAnsi" w:cstheme="minorHAnsi"/>
                <w:color w:val="000000"/>
                <w:sz w:val="24"/>
                <w:szCs w:val="24"/>
                <w:lang w:eastAsia="pl-PL"/>
              </w:rPr>
              <w:t>POOT/15</w:t>
            </w:r>
          </w:p>
        </w:tc>
        <w:tc>
          <w:tcPr>
            <w:tcW w:w="25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C4827" w:rsidRDefault="001C4827" w:rsidP="001C4827">
            <w:pPr>
              <w:snapToGrid w:val="0"/>
              <w:rPr>
                <w:rFonts w:ascii="Arial" w:hAnsi="Arial"/>
              </w:rPr>
            </w:pPr>
          </w:p>
        </w:tc>
      </w:tr>
    </w:tbl>
    <w:p w:rsidR="001C4827" w:rsidRDefault="001C4827" w:rsidP="001C4827">
      <w:pPr>
        <w:pStyle w:val="Tekstpodstawowy"/>
        <w:spacing w:after="283"/>
        <w:ind w:firstLine="708"/>
        <w:jc w:val="both"/>
        <w:rPr>
          <w:rFonts w:ascii="Arial" w:hAnsi="Arial" w:cs="Arial"/>
          <w:sz w:val="22"/>
          <w:szCs w:val="22"/>
        </w:rPr>
      </w:pPr>
    </w:p>
    <w:p w:rsidR="009E0969" w:rsidRPr="009E0969" w:rsidRDefault="00CF0316" w:rsidP="009E0969">
      <w:bookmarkStart w:id="2" w:name="_Toc486490455"/>
      <w:r>
        <w:rPr>
          <w:noProof/>
          <w:lang w:eastAsia="pl-PL"/>
        </w:rPr>
        <w:lastRenderedPageBreak/>
        <w:drawing>
          <wp:inline distT="0" distB="0" distL="0" distR="0">
            <wp:extent cx="6411595" cy="9069705"/>
            <wp:effectExtent l="0" t="0" r="8255" b="0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595" cy="906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969" w:rsidRDefault="00CF0316" w:rsidP="009E0969">
      <w:r>
        <w:rPr>
          <w:noProof/>
          <w:lang w:eastAsia="pl-PL"/>
        </w:rPr>
        <w:lastRenderedPageBreak/>
        <w:drawing>
          <wp:inline distT="0" distB="0" distL="0" distR="0">
            <wp:extent cx="6411595" cy="9069705"/>
            <wp:effectExtent l="0" t="0" r="8255" b="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595" cy="906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287F" w:rsidRDefault="00EC287F" w:rsidP="009E0969">
      <w:r>
        <w:rPr>
          <w:noProof/>
          <w:lang w:eastAsia="pl-PL"/>
        </w:rPr>
        <w:lastRenderedPageBreak/>
        <w:drawing>
          <wp:inline distT="0" distB="0" distL="0" distR="0">
            <wp:extent cx="6411595" cy="9058910"/>
            <wp:effectExtent l="0" t="0" r="8255" b="8890"/>
            <wp:docPr id="64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595" cy="905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316" w:rsidRDefault="00EC287F" w:rsidP="009E0969">
      <w:r>
        <w:rPr>
          <w:noProof/>
          <w:lang w:eastAsia="pl-PL"/>
        </w:rPr>
        <w:lastRenderedPageBreak/>
        <w:drawing>
          <wp:inline distT="0" distB="0" distL="0" distR="0">
            <wp:extent cx="6411595" cy="9058910"/>
            <wp:effectExtent l="0" t="0" r="8255" b="889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595" cy="905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485" w:rsidRDefault="005D3642" w:rsidP="009E0969">
      <w:r>
        <w:rPr>
          <w:noProof/>
          <w:lang w:eastAsia="pl-PL"/>
        </w:rPr>
        <w:lastRenderedPageBreak/>
        <w:drawing>
          <wp:inline distT="0" distB="0" distL="0" distR="0">
            <wp:extent cx="6410325" cy="9067800"/>
            <wp:effectExtent l="0" t="0" r="9525" b="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485" w:rsidRDefault="00130485" w:rsidP="009E0969"/>
    <w:p w:rsidR="009E0969" w:rsidRPr="009E0969" w:rsidRDefault="009E0969" w:rsidP="009E0969"/>
    <w:p w:rsidR="00787923" w:rsidRDefault="000B25E3" w:rsidP="00146524">
      <w:pPr>
        <w:pStyle w:val="Nagwek1"/>
        <w:numPr>
          <w:ilvl w:val="0"/>
          <w:numId w:val="10"/>
        </w:numPr>
        <w:ind w:left="0" w:firstLine="0"/>
      </w:pPr>
      <w:bookmarkStart w:id="3" w:name="_Toc56571621"/>
      <w:r>
        <w:t xml:space="preserve">II. </w:t>
      </w:r>
      <w:r w:rsidR="00787923">
        <w:t>CZĘŚĆ OPISOWA</w:t>
      </w:r>
      <w:bookmarkEnd w:id="2"/>
      <w:bookmarkEnd w:id="3"/>
    </w:p>
    <w:p w:rsidR="00787923" w:rsidRDefault="00787923" w:rsidP="00146524">
      <w:pPr>
        <w:pStyle w:val="Nagwek1"/>
        <w:numPr>
          <w:ilvl w:val="0"/>
          <w:numId w:val="10"/>
        </w:numPr>
        <w:spacing w:before="100" w:after="100"/>
        <w:ind w:left="0" w:firstLine="0"/>
        <w:jc w:val="left"/>
      </w:pPr>
      <w:bookmarkStart w:id="4" w:name="_Toc486490456"/>
      <w:bookmarkStart w:id="5" w:name="_Toc56571622"/>
      <w:r>
        <w:rPr>
          <w:rFonts w:ascii="Arial" w:hAnsi="Arial" w:cs="Arial"/>
          <w:b/>
          <w:bCs/>
          <w:sz w:val="24"/>
          <w:szCs w:val="24"/>
        </w:rPr>
        <w:t>1. DANE OGÓLNE</w:t>
      </w:r>
      <w:bookmarkEnd w:id="4"/>
      <w:bookmarkEnd w:id="5"/>
    </w:p>
    <w:p w:rsidR="00787923" w:rsidRDefault="00787923" w:rsidP="00146524">
      <w:pPr>
        <w:pStyle w:val="Nagwek1"/>
        <w:numPr>
          <w:ilvl w:val="1"/>
          <w:numId w:val="10"/>
        </w:numPr>
        <w:spacing w:before="100" w:after="100"/>
        <w:ind w:left="0" w:firstLine="0"/>
        <w:jc w:val="left"/>
      </w:pPr>
      <w:bookmarkStart w:id="6" w:name="_Toc486490457"/>
      <w:bookmarkStart w:id="7" w:name="_Toc56571623"/>
      <w:r>
        <w:rPr>
          <w:rFonts w:ascii="Arial" w:hAnsi="Arial" w:cs="Arial"/>
          <w:b/>
          <w:bCs/>
          <w:sz w:val="24"/>
          <w:szCs w:val="24"/>
        </w:rPr>
        <w:t xml:space="preserve">1.1 PRZEDMIOT </w:t>
      </w:r>
      <w:bookmarkEnd w:id="6"/>
      <w:r w:rsidR="00565083">
        <w:rPr>
          <w:rFonts w:ascii="Arial" w:hAnsi="Arial" w:cs="Arial"/>
          <w:b/>
          <w:bCs/>
          <w:sz w:val="24"/>
          <w:szCs w:val="24"/>
        </w:rPr>
        <w:t>OPRACOWANIA</w:t>
      </w:r>
      <w:bookmarkEnd w:id="7"/>
    </w:p>
    <w:p w:rsidR="00565083" w:rsidRPr="00565083" w:rsidRDefault="00565083" w:rsidP="00565083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bookmarkStart w:id="8" w:name="_Hlk16066095"/>
      <w:bookmarkStart w:id="9" w:name="_Hlk511117542"/>
      <w:r w:rsidRPr="00565083">
        <w:rPr>
          <w:rFonts w:ascii="Arial" w:hAnsi="Arial" w:cs="Arial"/>
          <w:sz w:val="22"/>
          <w:szCs w:val="22"/>
        </w:rPr>
        <w:t>Przedmiotem opracowania jest wykonanie kanału technologicznego ulicznego na podstawie</w:t>
      </w:r>
    </w:p>
    <w:p w:rsidR="007B6EA6" w:rsidRPr="00665F5E" w:rsidRDefault="00565083" w:rsidP="00565083">
      <w:pPr>
        <w:autoSpaceDE w:val="0"/>
        <w:ind w:firstLine="284"/>
        <w:jc w:val="both"/>
        <w:rPr>
          <w:rFonts w:ascii="Arial" w:hAnsi="Arial" w:cs="Arial"/>
          <w:sz w:val="22"/>
          <w:szCs w:val="22"/>
        </w:rPr>
      </w:pPr>
      <w:r w:rsidRPr="00565083">
        <w:rPr>
          <w:rFonts w:ascii="Arial" w:hAnsi="Arial" w:cs="Arial"/>
          <w:sz w:val="22"/>
          <w:szCs w:val="22"/>
        </w:rPr>
        <w:t xml:space="preserve">art. 39 ust. 6 ustawy z dnia 21 marca 1985 o drogach publicznych (Dz. U. 2020 poz. 470 z </w:t>
      </w:r>
      <w:proofErr w:type="spellStart"/>
      <w:r w:rsidRPr="00565083">
        <w:rPr>
          <w:rFonts w:ascii="Arial" w:hAnsi="Arial" w:cs="Arial"/>
          <w:sz w:val="22"/>
          <w:szCs w:val="22"/>
        </w:rPr>
        <w:t>późn</w:t>
      </w:r>
      <w:proofErr w:type="spellEnd"/>
      <w:r w:rsidRPr="00565083">
        <w:rPr>
          <w:rFonts w:ascii="Arial" w:hAnsi="Arial" w:cs="Arial"/>
          <w:sz w:val="22"/>
          <w:szCs w:val="22"/>
        </w:rPr>
        <w:t>. Zm.) wzdłuż ulicy Marka</w:t>
      </w:r>
      <w:r>
        <w:rPr>
          <w:rFonts w:ascii="Arial" w:hAnsi="Arial" w:cs="Arial"/>
          <w:sz w:val="22"/>
          <w:szCs w:val="22"/>
        </w:rPr>
        <w:t xml:space="preserve"> Prawego w Strzelcach Opolskich, oraz przebudowa istniejącej kanalizacji pierwotnej wraz z towarzyszącą infrastrukturą w miejscu występowania kolizji z projektem przebudowy ulicy Marka Prawego w Strzelcach Opolskich.</w:t>
      </w:r>
    </w:p>
    <w:bookmarkEnd w:id="8"/>
    <w:bookmarkEnd w:id="9"/>
    <w:p w:rsidR="00787923" w:rsidRDefault="00787923"/>
    <w:p w:rsidR="00787923" w:rsidRDefault="00787923" w:rsidP="00146524">
      <w:pPr>
        <w:pStyle w:val="Nagwek1"/>
        <w:numPr>
          <w:ilvl w:val="0"/>
          <w:numId w:val="10"/>
        </w:numPr>
        <w:spacing w:before="100" w:after="100"/>
        <w:ind w:left="0" w:firstLine="360"/>
        <w:jc w:val="left"/>
      </w:pPr>
      <w:bookmarkStart w:id="10" w:name="_Toc486490458"/>
      <w:bookmarkStart w:id="11" w:name="_Toc56571624"/>
      <w:r>
        <w:rPr>
          <w:rFonts w:ascii="Arial" w:hAnsi="Arial" w:cs="Arial"/>
          <w:b/>
          <w:bCs/>
          <w:sz w:val="24"/>
          <w:szCs w:val="24"/>
        </w:rPr>
        <w:t>1.2 PODSTAWA OPRACOWANIA</w:t>
      </w:r>
      <w:bookmarkEnd w:id="10"/>
      <w:bookmarkEnd w:id="11"/>
    </w:p>
    <w:p w:rsidR="00787923" w:rsidRPr="00556CE2" w:rsidRDefault="0017136D" w:rsidP="00146524">
      <w:pPr>
        <w:numPr>
          <w:ilvl w:val="0"/>
          <w:numId w:val="12"/>
        </w:numPr>
        <w:jc w:val="both"/>
        <w:rPr>
          <w:sz w:val="22"/>
          <w:szCs w:val="22"/>
        </w:rPr>
      </w:pPr>
      <w:r w:rsidRPr="0017136D">
        <w:rPr>
          <w:rFonts w:ascii="Arial" w:hAnsi="Arial" w:cs="Arial"/>
          <w:sz w:val="22"/>
          <w:szCs w:val="22"/>
        </w:rPr>
        <w:t>Rozporządzenia Ministra Administracji i Cyfryzacji z dnia 21 kwietnia 2015 r. w sprawie warunków technicznych, jakim powinny odpowiadać kanału technologiczne (Dz. U. z 2015 r. poz. 680)</w:t>
      </w:r>
    </w:p>
    <w:p w:rsidR="0017136D" w:rsidRPr="0017136D" w:rsidRDefault="0017136D" w:rsidP="00146524">
      <w:pPr>
        <w:numPr>
          <w:ilvl w:val="0"/>
          <w:numId w:val="12"/>
        </w:numPr>
        <w:jc w:val="both"/>
        <w:rPr>
          <w:sz w:val="22"/>
          <w:szCs w:val="22"/>
        </w:rPr>
      </w:pPr>
      <w:r w:rsidRPr="0017136D">
        <w:rPr>
          <w:rFonts w:ascii="Arial" w:hAnsi="Arial" w:cs="Arial"/>
          <w:sz w:val="22"/>
          <w:szCs w:val="22"/>
        </w:rPr>
        <w:t xml:space="preserve">Aktualnie obowiązujących norm, przepisów i zarządzeń branżowych </w:t>
      </w:r>
    </w:p>
    <w:p w:rsidR="00787923" w:rsidRPr="0017136D" w:rsidRDefault="0017136D" w:rsidP="00146524">
      <w:pPr>
        <w:numPr>
          <w:ilvl w:val="0"/>
          <w:numId w:val="12"/>
        </w:numPr>
        <w:rPr>
          <w:sz w:val="22"/>
          <w:szCs w:val="22"/>
        </w:rPr>
      </w:pPr>
      <w:r w:rsidRPr="0017136D">
        <w:rPr>
          <w:rFonts w:ascii="Arial" w:hAnsi="Arial" w:cs="Arial"/>
          <w:sz w:val="22"/>
          <w:szCs w:val="22"/>
        </w:rPr>
        <w:t>Danych zebranych podczas wizyty technicznej w terenie</w:t>
      </w:r>
    </w:p>
    <w:p w:rsidR="0017136D" w:rsidRPr="00556CE2" w:rsidRDefault="0017136D" w:rsidP="0017136D">
      <w:pPr>
        <w:rPr>
          <w:sz w:val="22"/>
          <w:szCs w:val="22"/>
        </w:rPr>
      </w:pPr>
    </w:p>
    <w:p w:rsidR="00787923" w:rsidRDefault="00787923" w:rsidP="00146524">
      <w:pPr>
        <w:pStyle w:val="Nagwek1"/>
        <w:numPr>
          <w:ilvl w:val="0"/>
          <w:numId w:val="10"/>
        </w:numPr>
        <w:spacing w:before="100" w:after="240"/>
        <w:ind w:left="357" w:hanging="357"/>
        <w:jc w:val="left"/>
      </w:pPr>
      <w:bookmarkStart w:id="12" w:name="_Toc486490459"/>
      <w:bookmarkStart w:id="13" w:name="_Toc56571625"/>
      <w:r>
        <w:rPr>
          <w:rFonts w:ascii="Arial" w:hAnsi="Arial" w:cs="Arial"/>
          <w:b/>
          <w:bCs/>
          <w:sz w:val="24"/>
          <w:szCs w:val="24"/>
        </w:rPr>
        <w:t>2. TEREN INWESTYCJI</w:t>
      </w:r>
      <w:bookmarkEnd w:id="12"/>
      <w:bookmarkEnd w:id="13"/>
    </w:p>
    <w:p w:rsidR="00787923" w:rsidRPr="00033AE3" w:rsidRDefault="00787923" w:rsidP="00146524">
      <w:pPr>
        <w:pStyle w:val="Nagwek1"/>
        <w:numPr>
          <w:ilvl w:val="1"/>
          <w:numId w:val="10"/>
        </w:numPr>
        <w:spacing w:after="120"/>
        <w:ind w:left="0" w:firstLine="0"/>
        <w:jc w:val="left"/>
        <w:rPr>
          <w:b/>
          <w:bCs/>
        </w:rPr>
      </w:pPr>
      <w:bookmarkStart w:id="14" w:name="_Toc486490460"/>
      <w:bookmarkStart w:id="15" w:name="_Toc56571626"/>
      <w:r>
        <w:rPr>
          <w:rFonts w:ascii="Arial" w:hAnsi="Arial" w:cs="Arial"/>
          <w:b/>
          <w:bCs/>
          <w:sz w:val="24"/>
          <w:szCs w:val="24"/>
        </w:rPr>
        <w:t>2.1 WARUNKI WŁASNOŚCIOWE</w:t>
      </w:r>
      <w:bookmarkEnd w:id="14"/>
      <w:bookmarkEnd w:id="15"/>
    </w:p>
    <w:p w:rsidR="008003EC" w:rsidRPr="00872C1D" w:rsidRDefault="00787923" w:rsidP="00BE7DF5">
      <w:pPr>
        <w:autoSpaceDE w:val="0"/>
        <w:rPr>
          <w:rFonts w:ascii="Arial" w:hAnsi="Arial" w:cs="Arial"/>
          <w:sz w:val="22"/>
          <w:szCs w:val="22"/>
        </w:rPr>
      </w:pPr>
      <w:bookmarkStart w:id="16" w:name="_Hlk511117579"/>
      <w:r w:rsidRPr="0076483F">
        <w:rPr>
          <w:rFonts w:ascii="Arial" w:hAnsi="Arial" w:cs="Arial"/>
          <w:sz w:val="22"/>
          <w:szCs w:val="22"/>
        </w:rPr>
        <w:t>Działk</w:t>
      </w:r>
      <w:r w:rsidR="00C6695A" w:rsidRPr="0076483F">
        <w:rPr>
          <w:rFonts w:ascii="Arial" w:hAnsi="Arial" w:cs="Arial"/>
          <w:sz w:val="22"/>
          <w:szCs w:val="22"/>
        </w:rPr>
        <w:t>i</w:t>
      </w:r>
      <w:r w:rsidRPr="0076483F">
        <w:rPr>
          <w:rFonts w:ascii="Arial" w:hAnsi="Arial" w:cs="Arial"/>
          <w:sz w:val="22"/>
          <w:szCs w:val="22"/>
        </w:rPr>
        <w:t xml:space="preserve"> nr </w:t>
      </w:r>
      <w:r w:rsidR="00BD43B9" w:rsidRPr="0076483F">
        <w:rPr>
          <w:rFonts w:ascii="Arial" w:hAnsi="Arial" w:cs="Arial"/>
          <w:sz w:val="22"/>
          <w:szCs w:val="22"/>
        </w:rPr>
        <w:t>1135/2, 1900/12, 1904/1, 1903/2, 1885/4, 1881/2, 1880/2,  5057/2, 1872, 1869/3, 1865, 1691, 1692/1, 1650/4, 1650/73, 4368, 1135/3, 1167, 1169, 1668/1, 4370/8,</w:t>
      </w:r>
      <w:r w:rsidR="00A90816" w:rsidRPr="0076483F">
        <w:rPr>
          <w:rFonts w:ascii="Arial" w:hAnsi="Arial" w:cs="Arial"/>
          <w:sz w:val="22"/>
          <w:szCs w:val="22"/>
        </w:rPr>
        <w:t>1166/12</w:t>
      </w:r>
      <w:r w:rsidR="00A90816">
        <w:rPr>
          <w:rFonts w:ascii="Arial" w:hAnsi="Arial" w:cs="Arial"/>
          <w:sz w:val="22"/>
          <w:szCs w:val="22"/>
        </w:rPr>
        <w:t>,</w:t>
      </w:r>
      <w:r w:rsidR="00A90816" w:rsidRPr="00A90816">
        <w:rPr>
          <w:rFonts w:ascii="Arial" w:hAnsi="Arial" w:cs="Arial"/>
          <w:sz w:val="22"/>
          <w:szCs w:val="22"/>
        </w:rPr>
        <w:t xml:space="preserve">1135/4, </w:t>
      </w:r>
      <w:r w:rsidR="00BD43B9" w:rsidRPr="0076483F">
        <w:rPr>
          <w:rFonts w:ascii="Arial" w:hAnsi="Arial" w:cs="Arial"/>
          <w:sz w:val="22"/>
          <w:szCs w:val="22"/>
        </w:rPr>
        <w:t xml:space="preserve">  obręb Strzelce Opolskie 0082 </w:t>
      </w:r>
      <w:r w:rsidR="00BD43B9">
        <w:rPr>
          <w:rFonts w:ascii="Arial" w:hAnsi="Arial" w:cs="Arial"/>
          <w:sz w:val="22"/>
          <w:szCs w:val="22"/>
        </w:rPr>
        <w:t>należą do gminy Strzelce Opolskie.</w:t>
      </w:r>
      <w:r w:rsidR="0076483F">
        <w:rPr>
          <w:rFonts w:ascii="Arial" w:hAnsi="Arial" w:cs="Arial"/>
          <w:sz w:val="22"/>
          <w:szCs w:val="22"/>
        </w:rPr>
        <w:t xml:space="preserve"> Działka nr </w:t>
      </w:r>
      <w:r w:rsidR="0076483F" w:rsidRPr="0076483F">
        <w:rPr>
          <w:rFonts w:ascii="Arial" w:hAnsi="Arial" w:cs="Arial"/>
          <w:sz w:val="22"/>
          <w:szCs w:val="22"/>
        </w:rPr>
        <w:t>1692/4 należy do osoby prywatnej.</w:t>
      </w:r>
      <w:r w:rsidR="00535DC0">
        <w:rPr>
          <w:rFonts w:ascii="Arial" w:hAnsi="Arial" w:cs="Arial"/>
          <w:sz w:val="22"/>
          <w:szCs w:val="22"/>
        </w:rPr>
        <w:t xml:space="preserve"> Działka nr </w:t>
      </w:r>
      <w:r w:rsidR="00535DC0" w:rsidRPr="00535DC0">
        <w:rPr>
          <w:rFonts w:ascii="Arial" w:hAnsi="Arial" w:cs="Arial"/>
          <w:sz w:val="22"/>
          <w:szCs w:val="22"/>
        </w:rPr>
        <w:t>1135/4, należy d</w:t>
      </w:r>
      <w:r w:rsidR="00535DC0">
        <w:rPr>
          <w:rFonts w:ascii="Arial" w:hAnsi="Arial" w:cs="Arial"/>
          <w:sz w:val="22"/>
          <w:szCs w:val="22"/>
        </w:rPr>
        <w:t xml:space="preserve">o </w:t>
      </w:r>
      <w:r w:rsidR="00535DC0" w:rsidRPr="00535DC0">
        <w:rPr>
          <w:rFonts w:ascii="Arial" w:hAnsi="Arial" w:cs="Arial"/>
          <w:sz w:val="22"/>
          <w:szCs w:val="22"/>
        </w:rPr>
        <w:t>Skarbu Państwa.</w:t>
      </w:r>
    </w:p>
    <w:bookmarkEnd w:id="16"/>
    <w:p w:rsidR="00787923" w:rsidRPr="00033AE3" w:rsidRDefault="00787923" w:rsidP="00146524">
      <w:pPr>
        <w:ind w:left="1080"/>
        <w:rPr>
          <w:rFonts w:ascii="Arial" w:hAnsi="Arial" w:cs="Arial"/>
          <w:sz w:val="22"/>
          <w:szCs w:val="22"/>
        </w:rPr>
      </w:pPr>
    </w:p>
    <w:p w:rsidR="00787923" w:rsidRDefault="00787923" w:rsidP="00146524">
      <w:pPr>
        <w:pStyle w:val="Nagwek1"/>
        <w:numPr>
          <w:ilvl w:val="1"/>
          <w:numId w:val="10"/>
        </w:numPr>
        <w:spacing w:after="120"/>
        <w:ind w:left="0" w:firstLine="0"/>
        <w:jc w:val="left"/>
      </w:pPr>
      <w:bookmarkStart w:id="17" w:name="_Toc56571627"/>
      <w:bookmarkStart w:id="18" w:name="_Toc486490461"/>
      <w:r>
        <w:rPr>
          <w:rFonts w:ascii="Arial" w:hAnsi="Arial" w:cs="Arial"/>
          <w:b/>
          <w:bCs/>
          <w:sz w:val="24"/>
          <w:szCs w:val="24"/>
        </w:rPr>
        <w:t>2.2 OPIS STANU ISTNIEJĄCEGO</w:t>
      </w:r>
      <w:bookmarkEnd w:id="17"/>
      <w:r>
        <w:rPr>
          <w:rFonts w:ascii="Arial" w:hAnsi="Arial" w:cs="Arial"/>
          <w:b/>
          <w:bCs/>
          <w:sz w:val="24"/>
          <w:szCs w:val="24"/>
        </w:rPr>
        <w:t xml:space="preserve"> </w:t>
      </w:r>
      <w:bookmarkEnd w:id="18"/>
    </w:p>
    <w:p w:rsidR="00645F40" w:rsidRDefault="0017136D" w:rsidP="0017136D">
      <w:pPr>
        <w:pStyle w:val="Akapitzlist"/>
        <w:numPr>
          <w:ilvl w:val="0"/>
          <w:numId w:val="10"/>
        </w:numPr>
        <w:ind w:left="0" w:firstLine="284"/>
        <w:jc w:val="both"/>
        <w:rPr>
          <w:rFonts w:ascii="Arial" w:hAnsi="Arial" w:cs="Arial"/>
        </w:rPr>
      </w:pPr>
      <w:bookmarkStart w:id="19" w:name="_Hlk511117795"/>
      <w:r w:rsidRPr="0017136D">
        <w:rPr>
          <w:rFonts w:ascii="Arial" w:hAnsi="Arial" w:cs="Arial"/>
        </w:rPr>
        <w:t>Wzdłuż ulicy Marka Prawego w Strzelcach Opolskich nie występuje kanał technologiczny uliczny.</w:t>
      </w:r>
      <w:r w:rsidR="00645F40" w:rsidRPr="003765A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Jednocześnie wzdłuż wspomnianej ulicy występuje kanalizacja pierwotna własności firmy</w:t>
      </w:r>
      <w:r>
        <w:rPr>
          <w:rFonts w:ascii="Arial" w:hAnsi="Arial" w:cs="Arial"/>
        </w:rPr>
        <w:br/>
        <w:t>ORANGE Polska S.A.. W związku z wystąpieniem kolizji tej kanalizacji zaszła konieczność wykonania przebudowy odpowiedniego kawałka kanalizacji teletechnicznej.</w:t>
      </w:r>
    </w:p>
    <w:p w:rsidR="00C542F6" w:rsidRDefault="00C542F6" w:rsidP="00C542F6">
      <w:pPr>
        <w:jc w:val="both"/>
        <w:rPr>
          <w:rFonts w:ascii="Arial" w:hAnsi="Arial" w:cs="Arial"/>
        </w:rPr>
      </w:pPr>
    </w:p>
    <w:p w:rsidR="00787923" w:rsidRDefault="00787923" w:rsidP="00146524">
      <w:pPr>
        <w:pStyle w:val="Nagwek1"/>
        <w:numPr>
          <w:ilvl w:val="0"/>
          <w:numId w:val="10"/>
        </w:numPr>
        <w:ind w:left="0" w:firstLine="0"/>
        <w:jc w:val="left"/>
        <w:rPr>
          <w:rFonts w:ascii="Arial" w:hAnsi="Arial" w:cs="Arial"/>
          <w:b/>
          <w:bCs/>
          <w:sz w:val="24"/>
          <w:szCs w:val="24"/>
        </w:rPr>
      </w:pPr>
      <w:bookmarkStart w:id="20" w:name="_Toc486490464"/>
      <w:bookmarkStart w:id="21" w:name="_Toc56571628"/>
      <w:bookmarkStart w:id="22" w:name="_Hlk342158"/>
      <w:bookmarkEnd w:id="19"/>
      <w:r>
        <w:rPr>
          <w:rFonts w:ascii="Arial" w:hAnsi="Arial" w:cs="Arial"/>
          <w:b/>
          <w:bCs/>
          <w:sz w:val="24"/>
          <w:szCs w:val="24"/>
        </w:rPr>
        <w:t>3.STAN PROJEKTOWANY</w:t>
      </w:r>
      <w:bookmarkEnd w:id="20"/>
      <w:bookmarkEnd w:id="21"/>
    </w:p>
    <w:p w:rsidR="00787923" w:rsidRDefault="00787923" w:rsidP="00146524">
      <w:pPr>
        <w:pStyle w:val="Nagwek1"/>
        <w:numPr>
          <w:ilvl w:val="1"/>
          <w:numId w:val="10"/>
        </w:numPr>
        <w:spacing w:after="120"/>
        <w:ind w:left="0" w:firstLine="0"/>
        <w:jc w:val="left"/>
      </w:pPr>
      <w:bookmarkStart w:id="23" w:name="_Toc486490465"/>
      <w:bookmarkStart w:id="24" w:name="_Toc56571629"/>
      <w:bookmarkEnd w:id="22"/>
      <w:r>
        <w:rPr>
          <w:rFonts w:ascii="Arial" w:hAnsi="Arial" w:cs="Arial"/>
          <w:b/>
          <w:bCs/>
          <w:caps/>
          <w:sz w:val="24"/>
          <w:szCs w:val="24"/>
        </w:rPr>
        <w:t xml:space="preserve">3.1 </w:t>
      </w:r>
      <w:bookmarkEnd w:id="23"/>
      <w:r w:rsidR="0017136D">
        <w:rPr>
          <w:rFonts w:ascii="Arial" w:hAnsi="Arial" w:cs="Arial"/>
          <w:b/>
          <w:bCs/>
          <w:caps/>
          <w:sz w:val="24"/>
          <w:szCs w:val="24"/>
        </w:rPr>
        <w:t>BUDOWA KANAŁU TECHNOLOGICZNEGO ULICZNEGO</w:t>
      </w:r>
      <w:bookmarkEnd w:id="24"/>
    </w:p>
    <w:p w:rsidR="007F3E70" w:rsidRPr="007F3E70" w:rsidRDefault="007F3E70" w:rsidP="007F3E70">
      <w:pPr>
        <w:jc w:val="both"/>
        <w:rPr>
          <w:rFonts w:ascii="Arial" w:hAnsi="Arial" w:cs="Arial"/>
          <w:sz w:val="22"/>
          <w:szCs w:val="22"/>
        </w:rPr>
      </w:pPr>
      <w:bookmarkStart w:id="25" w:name="_Toc441662433"/>
      <w:bookmarkStart w:id="26" w:name="_Toc447287384"/>
      <w:r>
        <w:rPr>
          <w:rFonts w:ascii="Arial" w:hAnsi="Arial" w:cs="Arial"/>
          <w:sz w:val="22"/>
          <w:szCs w:val="22"/>
        </w:rPr>
        <w:tab/>
      </w:r>
      <w:r w:rsidRPr="007F3E70">
        <w:rPr>
          <w:rFonts w:ascii="Arial" w:hAnsi="Arial" w:cs="Arial"/>
          <w:sz w:val="22"/>
          <w:szCs w:val="22"/>
        </w:rPr>
        <w:t>Kanał technologiczny należy wykonać zgodnie z Rozporządzeniem Ministra Administracji i Cyfryzacji z dnia 21 kwietnia 2015 r. w sprawie warunków technicznych, jakim powinny odpowiadać kanały technologiczne [</w:t>
      </w:r>
      <w:proofErr w:type="spellStart"/>
      <w:r w:rsidRPr="007F3E70">
        <w:rPr>
          <w:rFonts w:ascii="Arial" w:hAnsi="Arial" w:cs="Arial"/>
          <w:sz w:val="22"/>
          <w:szCs w:val="22"/>
        </w:rPr>
        <w:t>Dz.U</w:t>
      </w:r>
      <w:proofErr w:type="spellEnd"/>
      <w:r w:rsidRPr="007F3E70">
        <w:rPr>
          <w:rFonts w:ascii="Arial" w:hAnsi="Arial" w:cs="Arial"/>
          <w:sz w:val="22"/>
          <w:szCs w:val="22"/>
        </w:rPr>
        <w:t>. z 2015 r., poz. 680].</w:t>
      </w:r>
    </w:p>
    <w:p w:rsidR="007F3E70" w:rsidRDefault="007F3E70" w:rsidP="007F3E70">
      <w:pPr>
        <w:jc w:val="both"/>
        <w:rPr>
          <w:rFonts w:ascii="Arial" w:hAnsi="Arial" w:cs="Arial"/>
          <w:sz w:val="22"/>
          <w:szCs w:val="22"/>
        </w:rPr>
      </w:pPr>
    </w:p>
    <w:p w:rsidR="007F3E70" w:rsidRPr="007F3E70" w:rsidRDefault="007F3E70" w:rsidP="007F3E70">
      <w:pPr>
        <w:jc w:val="both"/>
        <w:rPr>
          <w:rFonts w:ascii="Arial" w:hAnsi="Arial" w:cs="Arial"/>
          <w:sz w:val="22"/>
          <w:szCs w:val="22"/>
        </w:rPr>
      </w:pPr>
      <w:r w:rsidRPr="007F3E70">
        <w:rPr>
          <w:rFonts w:ascii="Arial" w:hAnsi="Arial" w:cs="Arial"/>
          <w:sz w:val="22"/>
          <w:szCs w:val="22"/>
        </w:rPr>
        <w:t xml:space="preserve">Kanał technologiczny uliczny </w:t>
      </w:r>
      <w:proofErr w:type="spellStart"/>
      <w:r w:rsidRPr="007F3E70">
        <w:rPr>
          <w:rFonts w:ascii="Arial" w:hAnsi="Arial" w:cs="Arial"/>
          <w:sz w:val="22"/>
          <w:szCs w:val="22"/>
        </w:rPr>
        <w:t>KTu</w:t>
      </w:r>
      <w:proofErr w:type="spellEnd"/>
      <w:r w:rsidRPr="007F3E70">
        <w:rPr>
          <w:rFonts w:ascii="Arial" w:hAnsi="Arial" w:cs="Arial"/>
          <w:sz w:val="22"/>
          <w:szCs w:val="22"/>
        </w:rPr>
        <w:t xml:space="preserve"> należy wykonać z jednej rury osłonowej oraz trzech rur światłowodowych( rura RHDPE 40/3,7) i jednej prefabrykowanej wiązki </w:t>
      </w:r>
      <w:proofErr w:type="spellStart"/>
      <w:r w:rsidRPr="007F3E70">
        <w:rPr>
          <w:rFonts w:ascii="Arial" w:hAnsi="Arial" w:cs="Arial"/>
          <w:sz w:val="22"/>
          <w:szCs w:val="22"/>
        </w:rPr>
        <w:t>mikrorur</w:t>
      </w:r>
      <w:proofErr w:type="spellEnd"/>
      <w:r w:rsidRPr="007F3E70">
        <w:rPr>
          <w:rFonts w:ascii="Arial" w:hAnsi="Arial" w:cs="Arial"/>
          <w:sz w:val="22"/>
          <w:szCs w:val="22"/>
        </w:rPr>
        <w:t xml:space="preserve"> (pakiet 7x12/10). Poszczególne rury światłowodowe w profilu podstawowym należy oznacza się kolorowymi paskami w celu identyfikacji rury na całej długości kanału technologicznego. Połączenia rur światłowodowych wykonuje się w studniach kablowych za pomocą odpowiednich złączek skręcanych. Odcinki bez złączy powinny być jak najdłuższe. Dopuszcza się połączenie rur światłowodowych poza studniami. Połączenia wiązek </w:t>
      </w:r>
      <w:proofErr w:type="spellStart"/>
      <w:r w:rsidRPr="007F3E70">
        <w:rPr>
          <w:rFonts w:ascii="Arial" w:hAnsi="Arial" w:cs="Arial"/>
          <w:sz w:val="22"/>
          <w:szCs w:val="22"/>
        </w:rPr>
        <w:t>mikrorur</w:t>
      </w:r>
      <w:proofErr w:type="spellEnd"/>
      <w:r w:rsidRPr="007F3E70">
        <w:rPr>
          <w:rFonts w:ascii="Arial" w:hAnsi="Arial" w:cs="Arial"/>
          <w:sz w:val="22"/>
          <w:szCs w:val="22"/>
        </w:rPr>
        <w:t xml:space="preserve"> wykonuje się w studniach kablowych za pomocą odpowiednich obudów liniowych. Odcinki bez złączy powinny być jak najdłuższe. Dopuszcza się połączenie wiązek </w:t>
      </w:r>
      <w:proofErr w:type="spellStart"/>
      <w:r w:rsidRPr="007F3E70">
        <w:rPr>
          <w:rFonts w:ascii="Arial" w:hAnsi="Arial" w:cs="Arial"/>
          <w:sz w:val="22"/>
          <w:szCs w:val="22"/>
        </w:rPr>
        <w:t>mikrorur</w:t>
      </w:r>
      <w:proofErr w:type="spellEnd"/>
      <w:r w:rsidRPr="007F3E70">
        <w:rPr>
          <w:rFonts w:ascii="Arial" w:hAnsi="Arial" w:cs="Arial"/>
          <w:sz w:val="22"/>
          <w:szCs w:val="22"/>
        </w:rPr>
        <w:t xml:space="preserve"> poza studniami. Ciągi rur światłowodowych przechodzące przez studnie kablowe powinny być szczelne i połączone oraz zabezpieczone przed przypadkowym uszkodzeniem.</w:t>
      </w:r>
    </w:p>
    <w:p w:rsidR="007F3E70" w:rsidRPr="007F3E70" w:rsidRDefault="007F3E70" w:rsidP="007F3E70">
      <w:pPr>
        <w:jc w:val="both"/>
        <w:rPr>
          <w:rFonts w:ascii="Arial" w:hAnsi="Arial" w:cs="Arial"/>
          <w:sz w:val="22"/>
          <w:szCs w:val="22"/>
        </w:rPr>
      </w:pPr>
      <w:r w:rsidRPr="007F3E70">
        <w:rPr>
          <w:rFonts w:ascii="Arial" w:hAnsi="Arial" w:cs="Arial"/>
          <w:sz w:val="22"/>
          <w:szCs w:val="22"/>
        </w:rPr>
        <w:t xml:space="preserve">Rury światłowodowe i wiązki </w:t>
      </w:r>
      <w:proofErr w:type="spellStart"/>
      <w:r w:rsidRPr="007F3E70">
        <w:rPr>
          <w:rFonts w:ascii="Arial" w:hAnsi="Arial" w:cs="Arial"/>
          <w:sz w:val="22"/>
          <w:szCs w:val="22"/>
        </w:rPr>
        <w:t>mikrorur</w:t>
      </w:r>
      <w:proofErr w:type="spellEnd"/>
      <w:r w:rsidRPr="007F3E70">
        <w:rPr>
          <w:rFonts w:ascii="Arial" w:hAnsi="Arial" w:cs="Arial"/>
          <w:sz w:val="22"/>
          <w:szCs w:val="22"/>
        </w:rPr>
        <w:t xml:space="preserve"> należy układać w ścisłe wiązki związane opaskami samozaciskowymi w odstępach nie większych niż 2 m.</w:t>
      </w:r>
    </w:p>
    <w:p w:rsidR="007F3E70" w:rsidRPr="007F3E70" w:rsidRDefault="007F3E70" w:rsidP="007F3E70">
      <w:pPr>
        <w:jc w:val="both"/>
        <w:rPr>
          <w:rFonts w:ascii="Arial" w:hAnsi="Arial" w:cs="Arial"/>
          <w:sz w:val="22"/>
          <w:szCs w:val="22"/>
        </w:rPr>
      </w:pPr>
      <w:r w:rsidRPr="007F3E70">
        <w:rPr>
          <w:rFonts w:ascii="Arial" w:hAnsi="Arial" w:cs="Arial"/>
          <w:sz w:val="22"/>
          <w:szCs w:val="22"/>
        </w:rPr>
        <w:lastRenderedPageBreak/>
        <w:t xml:space="preserve">Taśmę ostrzegawczą o szerokości 200 ± 10 mm i grubości co najmniej 0,3 mm w kolorze pomarańczowym z perforowanymi otworami o średnicy co najmniej 10 mm i z trwałym napisem „Uwaga Kanał Technologiczny” umieszcza się nad ciągami kanałów technologicznych w połowie głębokości ich ułożenia. </w:t>
      </w:r>
    </w:p>
    <w:p w:rsidR="007F3E70" w:rsidRPr="007F3E70" w:rsidRDefault="007F3E70" w:rsidP="007F3E70">
      <w:pPr>
        <w:jc w:val="both"/>
        <w:rPr>
          <w:rFonts w:ascii="Arial" w:hAnsi="Arial" w:cs="Arial"/>
          <w:sz w:val="22"/>
          <w:szCs w:val="22"/>
        </w:rPr>
      </w:pPr>
      <w:r w:rsidRPr="007F3E70">
        <w:rPr>
          <w:rFonts w:ascii="Arial" w:hAnsi="Arial" w:cs="Arial"/>
          <w:sz w:val="22"/>
          <w:szCs w:val="22"/>
        </w:rPr>
        <w:t xml:space="preserve">Przy przejściach pod drogą należy rury światłowodowe oraz pakiet </w:t>
      </w:r>
      <w:proofErr w:type="spellStart"/>
      <w:r w:rsidRPr="007F3E70">
        <w:rPr>
          <w:rFonts w:ascii="Arial" w:hAnsi="Arial" w:cs="Arial"/>
          <w:sz w:val="22"/>
          <w:szCs w:val="22"/>
        </w:rPr>
        <w:t>mikrorur</w:t>
      </w:r>
      <w:proofErr w:type="spellEnd"/>
      <w:r w:rsidRPr="007F3E70">
        <w:rPr>
          <w:rFonts w:ascii="Arial" w:hAnsi="Arial" w:cs="Arial"/>
          <w:sz w:val="22"/>
          <w:szCs w:val="22"/>
        </w:rPr>
        <w:t xml:space="preserve"> umieścić w rurze osłonowej RHDPE 125/7,1. Odcinki rur osłonowych należy zgrzewać ze sobą. </w:t>
      </w:r>
    </w:p>
    <w:p w:rsidR="007F3E70" w:rsidRPr="007F3E70" w:rsidRDefault="007F3E70" w:rsidP="007F3E70">
      <w:pPr>
        <w:jc w:val="both"/>
        <w:rPr>
          <w:rFonts w:ascii="Arial" w:hAnsi="Arial" w:cs="Arial"/>
          <w:sz w:val="22"/>
          <w:szCs w:val="22"/>
        </w:rPr>
      </w:pPr>
      <w:r w:rsidRPr="007F3E70">
        <w:rPr>
          <w:rFonts w:ascii="Arial" w:hAnsi="Arial" w:cs="Arial"/>
          <w:sz w:val="22"/>
          <w:szCs w:val="22"/>
        </w:rPr>
        <w:t>W ciągu kanału technologicznego konieczne jest zabudowanie studni SK-2. Pokrywy studni kablowych należy wyposażyć w urządzenia uniemożliwiające dostęp do wnętrza studni osobom nieuprawnionym. Zabezpieczenia mechaniczne, w tym zwłaszcza zamki lub kłódki, powinny być odporne na korozję i czynniki atmosferyczne.</w:t>
      </w:r>
    </w:p>
    <w:p w:rsidR="007F3E70" w:rsidRDefault="007F3E70" w:rsidP="007F3E70">
      <w:pPr>
        <w:jc w:val="both"/>
        <w:rPr>
          <w:rFonts w:ascii="Arial" w:hAnsi="Arial" w:cs="Arial"/>
          <w:sz w:val="22"/>
          <w:szCs w:val="22"/>
        </w:rPr>
      </w:pPr>
      <w:r w:rsidRPr="007F3E70">
        <w:rPr>
          <w:rFonts w:ascii="Arial" w:hAnsi="Arial" w:cs="Arial"/>
          <w:sz w:val="22"/>
          <w:szCs w:val="22"/>
        </w:rPr>
        <w:t>Trasę przebiegu kanału technologicznego, oraz miejsca montażu studni kablowych przedstawiono na załączonym rysunku technicznym.</w:t>
      </w:r>
    </w:p>
    <w:p w:rsidR="002942DA" w:rsidRDefault="002942DA" w:rsidP="007F3E70">
      <w:pPr>
        <w:jc w:val="both"/>
        <w:rPr>
          <w:rFonts w:ascii="Arial" w:hAnsi="Arial" w:cs="Arial"/>
          <w:sz w:val="22"/>
          <w:szCs w:val="22"/>
        </w:rPr>
      </w:pPr>
    </w:p>
    <w:p w:rsidR="002942DA" w:rsidRPr="007F3E70" w:rsidRDefault="002942DA" w:rsidP="002942DA">
      <w:pPr>
        <w:pStyle w:val="Nagwek1"/>
        <w:spacing w:before="240" w:line="276" w:lineRule="auto"/>
        <w:ind w:left="0" w:firstLine="0"/>
        <w:jc w:val="left"/>
        <w:rPr>
          <w:rFonts w:ascii="Arial" w:eastAsia="Tahoma,Bold" w:hAnsi="Arial" w:cs="Arial"/>
          <w:b/>
          <w:bCs/>
          <w:caps/>
          <w:sz w:val="24"/>
          <w:szCs w:val="24"/>
        </w:rPr>
      </w:pPr>
      <w:r>
        <w:rPr>
          <w:rFonts w:ascii="Arial" w:eastAsia="Tahoma,Bold" w:hAnsi="Arial" w:cs="Arial"/>
          <w:b/>
          <w:bCs/>
          <w:caps/>
          <w:sz w:val="24"/>
          <w:szCs w:val="24"/>
        </w:rPr>
        <w:tab/>
      </w:r>
      <w:bookmarkStart w:id="27" w:name="_Toc56571630"/>
      <w:r>
        <w:rPr>
          <w:rFonts w:ascii="Arial" w:eastAsia="Tahoma,Bold" w:hAnsi="Arial" w:cs="Arial"/>
          <w:b/>
          <w:bCs/>
          <w:caps/>
          <w:sz w:val="24"/>
          <w:szCs w:val="24"/>
        </w:rPr>
        <w:t xml:space="preserve">3.2 </w:t>
      </w:r>
      <w:r w:rsidRPr="002942DA">
        <w:rPr>
          <w:rFonts w:ascii="Arial" w:eastAsia="Tahoma,Bold" w:hAnsi="Arial" w:cs="Arial"/>
          <w:b/>
          <w:bCs/>
          <w:caps/>
          <w:sz w:val="24"/>
          <w:szCs w:val="24"/>
        </w:rPr>
        <w:t>Przebudowa kanalizacji pierwotnej i linii światłowodowych</w:t>
      </w:r>
      <w:bookmarkEnd w:id="27"/>
    </w:p>
    <w:p w:rsidR="002942DA" w:rsidRDefault="002942DA" w:rsidP="007F3E70">
      <w:pPr>
        <w:jc w:val="both"/>
        <w:rPr>
          <w:rFonts w:ascii="Arial" w:hAnsi="Arial" w:cs="Arial"/>
          <w:sz w:val="22"/>
          <w:szCs w:val="22"/>
        </w:rPr>
      </w:pPr>
      <w:r w:rsidRPr="002942DA">
        <w:rPr>
          <w:rFonts w:ascii="Arial" w:hAnsi="Arial" w:cs="Arial"/>
          <w:sz w:val="22"/>
          <w:szCs w:val="22"/>
        </w:rPr>
        <w:t>W związku z przebudową ulicy Marka Prawego w Strzelcach Opolskich zaistniała konieczność przebudowy studni kablowej nr OSTR/A13 znajdującej się przy skrzyżowaniu ulicy Marka Prawego z Bolesława Chrobrego. Ze względu na kolizję z projektem drogowym opisana studnia zostanie zastąpiona nową studnią SKMP3, która będzie przesunięta w odpowiednie miejsce wg nowego projektu zagospodarowania terenu.</w:t>
      </w:r>
    </w:p>
    <w:p w:rsidR="002942DA" w:rsidRDefault="002942DA" w:rsidP="007F3E70">
      <w:pPr>
        <w:jc w:val="both"/>
        <w:rPr>
          <w:rFonts w:ascii="Arial" w:hAnsi="Arial" w:cs="Arial"/>
          <w:sz w:val="22"/>
          <w:szCs w:val="22"/>
        </w:rPr>
      </w:pPr>
      <w:r w:rsidRPr="002942DA">
        <w:rPr>
          <w:rFonts w:ascii="Arial" w:hAnsi="Arial" w:cs="Arial"/>
          <w:sz w:val="22"/>
          <w:szCs w:val="22"/>
        </w:rPr>
        <w:t>Wykonawca, który na zlecenie ORANGE Polska S.A. będzie wykonywał przebudowę odcinków kanalizacji pierwotnej oraz studni kablowej w pierwszej kolejności zabezpieczy przy pracach odkrywkowych istniejące kable , które są ułożone w istniejących odcinkach kanalizacji za pomocą rur dwudzielnych. W kolejnym etapie pomiędzy studniami:</w:t>
      </w:r>
    </w:p>
    <w:p w:rsidR="002942DA" w:rsidRPr="002942DA" w:rsidRDefault="002942DA" w:rsidP="002942DA">
      <w:pPr>
        <w:jc w:val="both"/>
        <w:rPr>
          <w:rFonts w:ascii="Arial" w:hAnsi="Arial" w:cs="Arial"/>
          <w:sz w:val="22"/>
          <w:szCs w:val="22"/>
        </w:rPr>
      </w:pPr>
      <w:r w:rsidRPr="002942DA">
        <w:rPr>
          <w:rFonts w:ascii="Arial" w:hAnsi="Arial" w:cs="Arial"/>
          <w:sz w:val="22"/>
          <w:szCs w:val="22"/>
        </w:rPr>
        <w:t xml:space="preserve">OSTR/A12 </w:t>
      </w:r>
      <w:r w:rsidRPr="002942DA">
        <w:rPr>
          <w:rFonts w:ascii="Arial" w:hAnsi="Arial" w:cs="Arial"/>
          <w:sz w:val="22"/>
          <w:szCs w:val="22"/>
        </w:rPr>
        <w:sym w:font="Wingdings" w:char="F0E0"/>
      </w:r>
      <w:r w:rsidRPr="002942DA">
        <w:rPr>
          <w:rFonts w:ascii="Arial" w:hAnsi="Arial" w:cs="Arial"/>
          <w:sz w:val="22"/>
          <w:szCs w:val="22"/>
        </w:rPr>
        <w:t xml:space="preserve"> projektowana studnia SKMP3</w:t>
      </w:r>
    </w:p>
    <w:p w:rsidR="002942DA" w:rsidRDefault="002942DA" w:rsidP="002942DA">
      <w:pPr>
        <w:jc w:val="both"/>
        <w:rPr>
          <w:rFonts w:ascii="Arial" w:hAnsi="Arial" w:cs="Arial"/>
          <w:sz w:val="22"/>
          <w:szCs w:val="22"/>
        </w:rPr>
      </w:pPr>
      <w:r w:rsidRPr="002942DA">
        <w:rPr>
          <w:rFonts w:ascii="Arial" w:hAnsi="Arial" w:cs="Arial"/>
          <w:sz w:val="22"/>
          <w:szCs w:val="22"/>
        </w:rPr>
        <w:t xml:space="preserve">OSTR/A14 </w:t>
      </w:r>
      <w:r w:rsidRPr="002942DA">
        <w:rPr>
          <w:rFonts w:ascii="Arial" w:hAnsi="Arial" w:cs="Arial"/>
          <w:sz w:val="22"/>
          <w:szCs w:val="22"/>
        </w:rPr>
        <w:sym w:font="Wingdings" w:char="F0E0"/>
      </w:r>
      <w:r w:rsidRPr="002942DA">
        <w:rPr>
          <w:rFonts w:ascii="Arial" w:hAnsi="Arial" w:cs="Arial"/>
          <w:sz w:val="22"/>
          <w:szCs w:val="22"/>
        </w:rPr>
        <w:t xml:space="preserve"> projektowana studnia SKMP3</w:t>
      </w:r>
    </w:p>
    <w:p w:rsidR="002942DA" w:rsidRPr="002942DA" w:rsidRDefault="002942DA" w:rsidP="002942DA">
      <w:pPr>
        <w:jc w:val="both"/>
        <w:rPr>
          <w:rFonts w:ascii="Arial" w:hAnsi="Arial" w:cs="Arial"/>
          <w:sz w:val="22"/>
          <w:szCs w:val="22"/>
        </w:rPr>
      </w:pPr>
      <w:r w:rsidRPr="002942DA">
        <w:rPr>
          <w:rFonts w:ascii="Arial" w:hAnsi="Arial" w:cs="Arial"/>
          <w:sz w:val="22"/>
          <w:szCs w:val="22"/>
        </w:rPr>
        <w:t>Wykonawca ułoży nowe odcinki kanalizacji (pierwsze 4 rury osłonowe), które wprowadzi do istniejących studni. Jednocześnie demontując w tych studniach wszelkie istniejące rury kanalizacji pierwotnej. Istniejące kable zostaną pogrupowane i osłonięte rurami dwudzielnymi.</w:t>
      </w:r>
    </w:p>
    <w:p w:rsidR="002942DA" w:rsidRDefault="002942DA" w:rsidP="002942DA">
      <w:pPr>
        <w:jc w:val="both"/>
        <w:rPr>
          <w:rFonts w:ascii="Arial" w:hAnsi="Arial" w:cs="Arial"/>
          <w:sz w:val="22"/>
          <w:szCs w:val="22"/>
        </w:rPr>
      </w:pPr>
      <w:r w:rsidRPr="002942DA">
        <w:rPr>
          <w:rFonts w:ascii="Arial" w:hAnsi="Arial" w:cs="Arial"/>
          <w:sz w:val="22"/>
          <w:szCs w:val="22"/>
        </w:rPr>
        <w:t>Podobnie zostanie wybudowany odcinek kanalizacji pierwotnej pomiędzy studnią OSTR/D1, a projektowaną studnią SKMP3.</w:t>
      </w:r>
    </w:p>
    <w:p w:rsidR="002942DA" w:rsidRDefault="002942DA" w:rsidP="002942DA">
      <w:pPr>
        <w:jc w:val="both"/>
        <w:rPr>
          <w:rFonts w:ascii="Arial" w:hAnsi="Arial" w:cs="Arial"/>
          <w:sz w:val="22"/>
          <w:szCs w:val="22"/>
        </w:rPr>
      </w:pPr>
      <w:r w:rsidRPr="002942DA">
        <w:rPr>
          <w:rFonts w:ascii="Arial" w:hAnsi="Arial" w:cs="Arial"/>
          <w:sz w:val="22"/>
          <w:szCs w:val="22"/>
        </w:rPr>
        <w:t>Gdy Wykonawca zgłosi Inwestorowi wykonanie opisanych wyżej prac przygotowawczych będzie możliwość przebudowy istniejących kabli miedziany i światłowodowych.</w:t>
      </w:r>
    </w:p>
    <w:p w:rsidR="002942DA" w:rsidRDefault="002942DA" w:rsidP="002942DA">
      <w:pPr>
        <w:jc w:val="both"/>
        <w:rPr>
          <w:rFonts w:ascii="Arial" w:hAnsi="Arial" w:cs="Arial"/>
          <w:sz w:val="22"/>
          <w:szCs w:val="22"/>
        </w:rPr>
      </w:pPr>
      <w:r w:rsidRPr="002942DA">
        <w:rPr>
          <w:rFonts w:ascii="Arial" w:hAnsi="Arial" w:cs="Arial"/>
          <w:sz w:val="22"/>
          <w:szCs w:val="22"/>
        </w:rPr>
        <w:t>Poszczególni operatorzy telekomunikacyjni w skoordynowany sposób przeprowadzą prace przygotowawcze, a następnie w wybranych przez siebie oknach czasowych serwisowych pod nadzorem Orange Polska rozpoczną przebudowę istniejących kabli światłowodowych. Po każdorazowej przebudowie, ze starej kanalizacji pierwotnej każdy z operatorów zdemontuje swoją starą sieć kablową.</w:t>
      </w:r>
    </w:p>
    <w:p w:rsidR="00846BCD" w:rsidRPr="00846BCD" w:rsidRDefault="00846BCD" w:rsidP="00846BCD">
      <w:pPr>
        <w:jc w:val="both"/>
        <w:rPr>
          <w:rFonts w:ascii="Arial" w:hAnsi="Arial" w:cs="Arial"/>
          <w:sz w:val="22"/>
          <w:szCs w:val="22"/>
        </w:rPr>
      </w:pPr>
      <w:r w:rsidRPr="00846BCD">
        <w:rPr>
          <w:rFonts w:ascii="Arial" w:hAnsi="Arial" w:cs="Arial"/>
          <w:sz w:val="22"/>
          <w:szCs w:val="22"/>
        </w:rPr>
        <w:t xml:space="preserve">Po zakończeniu prac serwisowych przez wszystkich zainteresowanych operatów telekomunikacyjnych, Wykonawca przebudowy usunie stare rury kanalizacji pierwotnej oraz starą studnię własności ORANGE Polska oraz ułoży nowe odcinki kanalizacji pierwotnej w odpowiedniej ilości pomiędzy studniami OSTR/A12, OSTR/A14, a nowo wybudowaną studnia SKMP-3. </w:t>
      </w:r>
    </w:p>
    <w:p w:rsidR="00846BCD" w:rsidRPr="00846BCD" w:rsidRDefault="00846BCD" w:rsidP="00846BCD">
      <w:pPr>
        <w:jc w:val="both"/>
        <w:rPr>
          <w:rFonts w:ascii="Arial" w:hAnsi="Arial" w:cs="Arial"/>
          <w:sz w:val="22"/>
          <w:szCs w:val="22"/>
        </w:rPr>
      </w:pPr>
      <w:r w:rsidRPr="00846BCD">
        <w:rPr>
          <w:rFonts w:ascii="Arial" w:hAnsi="Arial" w:cs="Arial"/>
          <w:sz w:val="22"/>
          <w:szCs w:val="22"/>
        </w:rPr>
        <w:t xml:space="preserve">Układane rury kanalizacji pierwotnej należy układać w odpowiednich uchwytach, które gwarantują ich stabilność, oraz to, że nie będę się na całej długości przesuwać względem siebie. </w:t>
      </w:r>
    </w:p>
    <w:p w:rsidR="002942DA" w:rsidRDefault="00846BCD" w:rsidP="00846BCD">
      <w:pPr>
        <w:jc w:val="both"/>
        <w:rPr>
          <w:rFonts w:ascii="Arial" w:hAnsi="Arial" w:cs="Arial"/>
          <w:sz w:val="22"/>
          <w:szCs w:val="22"/>
        </w:rPr>
      </w:pPr>
      <w:r w:rsidRPr="00846BCD">
        <w:rPr>
          <w:rFonts w:ascii="Arial" w:hAnsi="Arial" w:cs="Arial"/>
          <w:sz w:val="22"/>
          <w:szCs w:val="22"/>
        </w:rPr>
        <w:t>Gdy wszystkie prace zostaną zakończone, należy wykończyć gardła w studniach istniejących za pomocą zaprawy cementowej od wewnątrz, i odpowiednią izolacją przeciwwilgociową od zewnątrz, aby uniknąć sączenia się wody do wnętrza studnia.</w:t>
      </w:r>
    </w:p>
    <w:p w:rsidR="00846BCD" w:rsidRPr="00846BCD" w:rsidRDefault="00846BCD" w:rsidP="00846BCD">
      <w:pPr>
        <w:jc w:val="both"/>
        <w:rPr>
          <w:rFonts w:ascii="Arial" w:hAnsi="Arial" w:cs="Arial"/>
          <w:b/>
          <w:sz w:val="22"/>
          <w:szCs w:val="22"/>
        </w:rPr>
      </w:pPr>
      <w:r w:rsidRPr="00846BCD">
        <w:rPr>
          <w:rFonts w:ascii="Arial" w:hAnsi="Arial" w:cs="Arial"/>
          <w:b/>
          <w:sz w:val="22"/>
          <w:szCs w:val="22"/>
        </w:rPr>
        <w:t>Przy układaniu kolejnych rur kanalizacji pierwotnej należy zwrócić uwagę na fakt, że w czterech pierwszych rurach znajdują się już nowe, czynne kable światłowodowe oraz miedziane.</w:t>
      </w:r>
    </w:p>
    <w:p w:rsidR="007F3E70" w:rsidRPr="007F3E70" w:rsidRDefault="007F3E70" w:rsidP="007F3E70">
      <w:pPr>
        <w:pStyle w:val="Nagwek1"/>
        <w:spacing w:before="240" w:line="276" w:lineRule="auto"/>
        <w:ind w:left="0" w:firstLine="0"/>
        <w:jc w:val="left"/>
        <w:rPr>
          <w:rFonts w:ascii="Arial" w:eastAsia="Tahoma,Bold" w:hAnsi="Arial" w:cs="Arial"/>
          <w:b/>
          <w:bCs/>
          <w:caps/>
          <w:sz w:val="24"/>
          <w:szCs w:val="24"/>
        </w:rPr>
      </w:pPr>
      <w:bookmarkStart w:id="28" w:name="_Toc55785899"/>
      <w:r>
        <w:rPr>
          <w:rFonts w:ascii="Arial" w:eastAsia="Tahoma,Bold" w:hAnsi="Arial" w:cs="Arial"/>
          <w:b/>
          <w:bCs/>
          <w:caps/>
          <w:sz w:val="24"/>
          <w:szCs w:val="24"/>
        </w:rPr>
        <w:tab/>
      </w:r>
      <w:bookmarkStart w:id="29" w:name="_Toc56571631"/>
      <w:r w:rsidR="002942DA">
        <w:rPr>
          <w:rFonts w:ascii="Arial" w:eastAsia="Tahoma,Bold" w:hAnsi="Arial" w:cs="Arial"/>
          <w:b/>
          <w:bCs/>
          <w:caps/>
          <w:sz w:val="24"/>
          <w:szCs w:val="24"/>
        </w:rPr>
        <w:t>3</w:t>
      </w:r>
      <w:r>
        <w:rPr>
          <w:rFonts w:ascii="Arial" w:eastAsia="Tahoma,Bold" w:hAnsi="Arial" w:cs="Arial"/>
          <w:b/>
          <w:bCs/>
          <w:caps/>
          <w:sz w:val="24"/>
          <w:szCs w:val="24"/>
        </w:rPr>
        <w:t>.</w:t>
      </w:r>
      <w:r w:rsidR="002942DA">
        <w:rPr>
          <w:rFonts w:ascii="Arial" w:eastAsia="Tahoma,Bold" w:hAnsi="Arial" w:cs="Arial"/>
          <w:b/>
          <w:bCs/>
          <w:caps/>
          <w:sz w:val="24"/>
          <w:szCs w:val="24"/>
        </w:rPr>
        <w:t>3</w:t>
      </w:r>
      <w:r>
        <w:rPr>
          <w:rFonts w:ascii="Arial" w:eastAsia="Tahoma,Bold" w:hAnsi="Arial" w:cs="Arial"/>
          <w:b/>
          <w:bCs/>
          <w:caps/>
          <w:sz w:val="24"/>
          <w:szCs w:val="24"/>
        </w:rPr>
        <w:t xml:space="preserve"> </w:t>
      </w:r>
      <w:r w:rsidRPr="007F3E70">
        <w:rPr>
          <w:rFonts w:ascii="Arial" w:eastAsia="Tahoma,Bold" w:hAnsi="Arial" w:cs="Arial"/>
          <w:b/>
          <w:bCs/>
          <w:caps/>
          <w:sz w:val="24"/>
          <w:szCs w:val="24"/>
        </w:rPr>
        <w:t>Wymagania dodatkowe</w:t>
      </w:r>
      <w:bookmarkEnd w:id="28"/>
      <w:bookmarkEnd w:id="29"/>
    </w:p>
    <w:p w:rsidR="007F3E70" w:rsidRPr="007F3E70" w:rsidRDefault="007F3E70" w:rsidP="007F3E70">
      <w:pPr>
        <w:jc w:val="both"/>
        <w:rPr>
          <w:rFonts w:ascii="Arial" w:hAnsi="Arial" w:cs="Arial"/>
          <w:sz w:val="22"/>
          <w:szCs w:val="22"/>
        </w:rPr>
      </w:pPr>
      <w:r w:rsidRPr="007F3E70">
        <w:rPr>
          <w:rFonts w:ascii="Arial" w:hAnsi="Arial" w:cs="Arial"/>
          <w:sz w:val="22"/>
          <w:szCs w:val="22"/>
        </w:rPr>
        <w:t>Niezależnie od postanowień niniejszego projektu, przygotowanie placu budowy i uporządkowanie terenu po jej zakończeniu powinny być realizowane zgodnie prawem Polskimi, polskimi normami PN, normami zakładowymi Orange Polska oraz normami branżowymi BN.</w:t>
      </w:r>
    </w:p>
    <w:p w:rsidR="007F3E70" w:rsidRPr="007F3E70" w:rsidRDefault="007F3E70" w:rsidP="007F3E70">
      <w:pPr>
        <w:rPr>
          <w:rFonts w:ascii="Arial" w:hAnsi="Arial" w:cs="Arial"/>
          <w:sz w:val="22"/>
          <w:szCs w:val="22"/>
        </w:rPr>
      </w:pPr>
      <w:r w:rsidRPr="007F3E70">
        <w:rPr>
          <w:rFonts w:ascii="Arial" w:hAnsi="Arial" w:cs="Arial"/>
          <w:sz w:val="22"/>
          <w:szCs w:val="22"/>
        </w:rPr>
        <w:br w:type="page"/>
      </w:r>
    </w:p>
    <w:p w:rsidR="007F3E70" w:rsidRPr="007F3E70" w:rsidRDefault="00846BCD" w:rsidP="007F3E70">
      <w:pPr>
        <w:pStyle w:val="Nagwek1"/>
        <w:spacing w:before="240" w:line="276" w:lineRule="auto"/>
        <w:ind w:left="0" w:firstLine="0"/>
        <w:jc w:val="left"/>
        <w:rPr>
          <w:rFonts w:ascii="Arial" w:eastAsia="Tahoma,Bold" w:hAnsi="Arial" w:cs="Arial"/>
          <w:b/>
          <w:bCs/>
          <w:caps/>
          <w:sz w:val="24"/>
          <w:szCs w:val="24"/>
        </w:rPr>
      </w:pPr>
      <w:bookmarkStart w:id="30" w:name="_Toc55785901"/>
      <w:bookmarkStart w:id="31" w:name="_Toc56571632"/>
      <w:r>
        <w:rPr>
          <w:rFonts w:ascii="Arial" w:eastAsia="Tahoma,Bold" w:hAnsi="Arial" w:cs="Arial"/>
          <w:b/>
          <w:bCs/>
          <w:caps/>
          <w:sz w:val="24"/>
          <w:szCs w:val="24"/>
        </w:rPr>
        <w:lastRenderedPageBreak/>
        <w:t>3.4</w:t>
      </w:r>
      <w:r w:rsidR="007F3E70">
        <w:rPr>
          <w:rFonts w:ascii="Arial" w:eastAsia="Tahoma,Bold" w:hAnsi="Arial" w:cs="Arial"/>
          <w:b/>
          <w:bCs/>
          <w:caps/>
          <w:sz w:val="24"/>
          <w:szCs w:val="24"/>
        </w:rPr>
        <w:t xml:space="preserve"> </w:t>
      </w:r>
      <w:r w:rsidR="007F3E70" w:rsidRPr="007F3E70">
        <w:rPr>
          <w:rFonts w:ascii="Arial" w:eastAsia="Tahoma,Bold" w:hAnsi="Arial" w:cs="Arial"/>
          <w:b/>
          <w:bCs/>
          <w:caps/>
          <w:sz w:val="24"/>
          <w:szCs w:val="24"/>
        </w:rPr>
        <w:t>Wykaz podstawowych materiałów</w:t>
      </w:r>
      <w:bookmarkEnd w:id="30"/>
      <w:r>
        <w:rPr>
          <w:rFonts w:ascii="Arial" w:eastAsia="Tahoma,Bold" w:hAnsi="Arial" w:cs="Arial"/>
          <w:b/>
          <w:bCs/>
          <w:caps/>
          <w:sz w:val="24"/>
          <w:szCs w:val="24"/>
        </w:rPr>
        <w:t xml:space="preserve"> – KANAŁ TECHNOLOGICZNY</w:t>
      </w:r>
      <w:bookmarkEnd w:id="31"/>
    </w:p>
    <w:bookmarkStart w:id="32" w:name="_GoBack"/>
    <w:bookmarkEnd w:id="32"/>
    <w:p w:rsidR="007F3E70" w:rsidRDefault="00550812" w:rsidP="007F3E70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object w:dxaOrig="7093" w:dyaOrig="13374">
          <v:shape id="_x0000_i1028" type="#_x0000_t75" style="width:306.45pt;height:576.3pt" o:ole="">
            <v:imagedata r:id="rId22" o:title=""/>
          </v:shape>
          <o:OLEObject Type="Link" ProgID="Excel.Sheet.8" ShapeID="_x0000_i1028" DrawAspect="Content" r:id="rId23" UpdateMode="Always">
            <o:LinkType>EnhancedMetaFile</o:LinkType>
            <o:LockedField>false</o:LockedField>
          </o:OLEObject>
        </w:object>
      </w:r>
    </w:p>
    <w:p w:rsidR="00846BCD" w:rsidRPr="007F3E70" w:rsidRDefault="00846BCD" w:rsidP="00846BCD">
      <w:pPr>
        <w:pStyle w:val="Nagwek1"/>
        <w:spacing w:before="240" w:line="276" w:lineRule="auto"/>
        <w:ind w:left="0" w:firstLine="0"/>
        <w:jc w:val="left"/>
        <w:rPr>
          <w:rFonts w:ascii="Arial" w:eastAsia="Tahoma,Bold" w:hAnsi="Arial" w:cs="Arial"/>
          <w:b/>
          <w:bCs/>
          <w:caps/>
          <w:sz w:val="24"/>
          <w:szCs w:val="24"/>
        </w:rPr>
      </w:pPr>
      <w:bookmarkStart w:id="33" w:name="_Toc56571633"/>
      <w:r>
        <w:rPr>
          <w:rFonts w:ascii="Arial" w:eastAsia="Tahoma,Bold" w:hAnsi="Arial" w:cs="Arial"/>
          <w:b/>
          <w:bCs/>
          <w:caps/>
          <w:sz w:val="24"/>
          <w:szCs w:val="24"/>
        </w:rPr>
        <w:t xml:space="preserve">3.5 </w:t>
      </w:r>
      <w:r w:rsidRPr="007F3E70">
        <w:rPr>
          <w:rFonts w:ascii="Arial" w:eastAsia="Tahoma,Bold" w:hAnsi="Arial" w:cs="Arial"/>
          <w:b/>
          <w:bCs/>
          <w:caps/>
          <w:sz w:val="24"/>
          <w:szCs w:val="24"/>
        </w:rPr>
        <w:t>Wykaz podstawowych materiałów</w:t>
      </w:r>
      <w:r>
        <w:rPr>
          <w:rFonts w:ascii="Arial" w:eastAsia="Tahoma,Bold" w:hAnsi="Arial" w:cs="Arial"/>
          <w:b/>
          <w:bCs/>
          <w:caps/>
          <w:sz w:val="24"/>
          <w:szCs w:val="24"/>
        </w:rPr>
        <w:t xml:space="preserve"> – PRZEBUDOWA KANALIZACJI opl</w:t>
      </w:r>
      <w:bookmarkEnd w:id="33"/>
    </w:p>
    <w:tbl>
      <w:tblPr>
        <w:tblW w:w="6064" w:type="dxa"/>
        <w:jc w:val="center"/>
        <w:tblInd w:w="80" w:type="dxa"/>
        <w:tblCellMar>
          <w:left w:w="70" w:type="dxa"/>
          <w:right w:w="70" w:type="dxa"/>
        </w:tblCellMar>
        <w:tblLook w:val="04A0"/>
      </w:tblPr>
      <w:tblGrid>
        <w:gridCol w:w="470"/>
        <w:gridCol w:w="4097"/>
        <w:gridCol w:w="1167"/>
        <w:gridCol w:w="642"/>
      </w:tblGrid>
      <w:tr w:rsidR="00846BCD" w:rsidRPr="007F3E70" w:rsidTr="00550812">
        <w:trPr>
          <w:trHeight w:val="290"/>
          <w:jc w:val="center"/>
        </w:trPr>
        <w:tc>
          <w:tcPr>
            <w:tcW w:w="40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846BCD" w:rsidRPr="007F3E70" w:rsidRDefault="00846BCD" w:rsidP="00887C2F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F3E70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pl-PL"/>
              </w:rPr>
              <w:t>Lp.</w:t>
            </w:r>
          </w:p>
        </w:tc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846BCD" w:rsidRPr="007F3E70" w:rsidRDefault="00846BCD" w:rsidP="00887C2F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F3E70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pl-PL"/>
              </w:rPr>
              <w:t>Materiał, typ</w:t>
            </w:r>
          </w:p>
        </w:tc>
        <w:tc>
          <w:tcPr>
            <w:tcW w:w="1007" w:type="dxa"/>
            <w:tcBorders>
              <w:top w:val="single" w:sz="8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46BCD" w:rsidRPr="007F3E70" w:rsidRDefault="00846BCD" w:rsidP="00887C2F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F3E70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pl-PL"/>
              </w:rPr>
              <w:t>jednostka</w:t>
            </w:r>
          </w:p>
        </w:tc>
        <w:tc>
          <w:tcPr>
            <w:tcW w:w="5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46BCD" w:rsidRPr="007F3E70" w:rsidRDefault="00846BCD" w:rsidP="00887C2F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pl-PL"/>
              </w:rPr>
            </w:pPr>
            <w:r w:rsidRPr="007F3E70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pl-PL"/>
              </w:rPr>
              <w:t>ilość</w:t>
            </w:r>
          </w:p>
        </w:tc>
      </w:tr>
      <w:tr w:rsidR="00846BCD" w:rsidRPr="007F3E70" w:rsidTr="00550812">
        <w:trPr>
          <w:trHeight w:val="174"/>
          <w:jc w:val="center"/>
        </w:trPr>
        <w:tc>
          <w:tcPr>
            <w:tcW w:w="406" w:type="dxa"/>
            <w:tcBorders>
              <w:top w:val="nil"/>
              <w:left w:val="single" w:sz="8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846BCD" w:rsidRPr="007F3E70" w:rsidRDefault="00846BCD" w:rsidP="00887C2F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r w:rsidRPr="007F3E70"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846BCD" w:rsidRPr="007F3E70" w:rsidRDefault="00846BCD" w:rsidP="00846BCD">
            <w:pPr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r w:rsidRPr="007F3E70"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 xml:space="preserve">RURA RHDPE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110/6,3</w:t>
            </w:r>
          </w:p>
        </w:tc>
        <w:tc>
          <w:tcPr>
            <w:tcW w:w="1007" w:type="dxa"/>
            <w:tcBorders>
              <w:top w:val="nil"/>
              <w:left w:val="sing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46BCD" w:rsidRPr="007F3E70" w:rsidRDefault="00846BCD" w:rsidP="00887C2F">
            <w:pPr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r w:rsidRPr="007F3E70"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m</w:t>
            </w:r>
          </w:p>
        </w:tc>
        <w:tc>
          <w:tcPr>
            <w:tcW w:w="5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46BCD" w:rsidRPr="007F3E70" w:rsidRDefault="00846BCD" w:rsidP="00887C2F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1422</w:t>
            </w:r>
          </w:p>
        </w:tc>
      </w:tr>
      <w:tr w:rsidR="00846BCD" w:rsidRPr="007F3E70" w:rsidTr="00550812">
        <w:trPr>
          <w:trHeight w:val="174"/>
          <w:jc w:val="center"/>
        </w:trPr>
        <w:tc>
          <w:tcPr>
            <w:tcW w:w="406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46BCD" w:rsidRPr="007F3E70" w:rsidRDefault="00846BCD" w:rsidP="00887C2F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r w:rsidRPr="007F3E70"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846BCD" w:rsidRPr="007F3E70" w:rsidRDefault="00846BCD" w:rsidP="00887C2F">
            <w:pPr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STUDNIA KABLOWA SMKP-3</w:t>
            </w: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46BCD" w:rsidRPr="007F3E70" w:rsidRDefault="00846BCD" w:rsidP="00887C2F">
            <w:pPr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proofErr w:type="spellStart"/>
            <w:r w:rsidRPr="007F3E70"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kpl</w:t>
            </w:r>
            <w:proofErr w:type="spellEnd"/>
            <w:r w:rsidRPr="007F3E70"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.</w:t>
            </w:r>
          </w:p>
        </w:tc>
        <w:tc>
          <w:tcPr>
            <w:tcW w:w="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46BCD" w:rsidRPr="007F3E70" w:rsidRDefault="00846BCD" w:rsidP="00887C2F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1</w:t>
            </w:r>
          </w:p>
        </w:tc>
      </w:tr>
      <w:tr w:rsidR="00846BCD" w:rsidRPr="007F3E70" w:rsidTr="00550812">
        <w:trPr>
          <w:trHeight w:val="174"/>
          <w:jc w:val="center"/>
        </w:trPr>
        <w:tc>
          <w:tcPr>
            <w:tcW w:w="406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46BCD" w:rsidRPr="007F3E70" w:rsidRDefault="00846BCD" w:rsidP="00887C2F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r w:rsidRPr="007F3E70"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40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846BCD" w:rsidRPr="007F3E70" w:rsidRDefault="00846BCD" w:rsidP="00887C2F">
            <w:pPr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r w:rsidRPr="00846BCD"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UCHWYTY DYSTANSOWE DO RUR 110/6,3</w:t>
            </w: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46BCD" w:rsidRPr="007F3E70" w:rsidRDefault="00846BCD" w:rsidP="00887C2F">
            <w:pPr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r w:rsidRPr="007F3E70"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szt.</w:t>
            </w:r>
          </w:p>
        </w:tc>
        <w:tc>
          <w:tcPr>
            <w:tcW w:w="5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46BCD" w:rsidRPr="007F3E70" w:rsidRDefault="00846BCD" w:rsidP="00887C2F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pl-PL"/>
              </w:rPr>
              <w:t>178</w:t>
            </w:r>
          </w:p>
        </w:tc>
      </w:tr>
      <w:bookmarkEnd w:id="25"/>
      <w:bookmarkEnd w:id="26"/>
    </w:tbl>
    <w:p w:rsidR="0091288D" w:rsidRDefault="00E51701" w:rsidP="00B67B78">
      <w:pPr>
        <w:suppressAutoHyphens w:val="0"/>
      </w:pPr>
      <w:r>
        <w:br w:type="page"/>
      </w:r>
    </w:p>
    <w:p w:rsidR="00001B4D" w:rsidRPr="00B67B78" w:rsidRDefault="000B25E3" w:rsidP="00B67B78">
      <w:pPr>
        <w:pStyle w:val="Nagwek1"/>
        <w:numPr>
          <w:ilvl w:val="0"/>
          <w:numId w:val="10"/>
        </w:numPr>
        <w:ind w:left="0" w:firstLine="0"/>
      </w:pPr>
      <w:bookmarkStart w:id="34" w:name="_Toc56571634"/>
      <w:r>
        <w:lastRenderedPageBreak/>
        <w:t>III. WARUNKI, UZGODNIENIA</w:t>
      </w:r>
      <w:bookmarkEnd w:id="34"/>
    </w:p>
    <w:p w:rsidR="006A73F6" w:rsidRDefault="006A73F6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410325" cy="9067800"/>
            <wp:effectExtent l="0" t="0" r="9525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742" w:rsidRDefault="00ED6742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410325" cy="9067800"/>
            <wp:effectExtent l="0" t="0" r="9525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742" w:rsidRDefault="00ED6742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410325" cy="9067800"/>
            <wp:effectExtent l="0" t="0" r="9525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742" w:rsidRDefault="00ED6742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410325" cy="9067800"/>
            <wp:effectExtent l="0" t="0" r="9525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742" w:rsidRDefault="00ED6742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410325" cy="9067800"/>
            <wp:effectExtent l="0" t="0" r="9525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E9C" w:rsidRDefault="00BC5E9C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410325" cy="9067800"/>
            <wp:effectExtent l="0" t="0" r="9525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E9C" w:rsidRDefault="00BC5E9C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8446455" cy="5970336"/>
            <wp:effectExtent l="0" t="317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51359" cy="5973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E9C" w:rsidRDefault="00BC5E9C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</w:p>
    <w:p w:rsidR="00BC5E9C" w:rsidRDefault="00BC5E9C" w:rsidP="00BC5E9C">
      <w:pPr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400800" cy="4648200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drawing>
          <wp:inline distT="0" distB="0" distL="0" distR="0">
            <wp:extent cx="2295525" cy="1595195"/>
            <wp:effectExtent l="0" t="0" r="0" b="508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796" cy="159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E9C" w:rsidRDefault="00E822C8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drawing>
          <wp:inline distT="0" distB="0" distL="0" distR="0">
            <wp:extent cx="6143625" cy="2322144"/>
            <wp:effectExtent l="0" t="0" r="0" b="254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218" cy="2329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E9C" w:rsidRDefault="00E822C8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3086100" cy="1082300"/>
            <wp:effectExtent l="0" t="0" r="0" b="381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676" cy="108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drawing>
          <wp:inline distT="0" distB="0" distL="0" distR="0">
            <wp:extent cx="2505075" cy="2310008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31" cy="2322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E9C" w:rsidRDefault="00BC5E9C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drawing>
          <wp:inline distT="0" distB="0" distL="0" distR="0">
            <wp:extent cx="6410325" cy="1419225"/>
            <wp:effectExtent l="0" t="0" r="9525" b="952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drawing>
          <wp:inline distT="0" distB="0" distL="0" distR="0">
            <wp:extent cx="6410325" cy="1495425"/>
            <wp:effectExtent l="0" t="0" r="9525" b="9525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drawing>
          <wp:inline distT="0" distB="0" distL="0" distR="0">
            <wp:extent cx="6410325" cy="1266825"/>
            <wp:effectExtent l="0" t="0" r="9525" b="952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drawing>
          <wp:inline distT="0" distB="0" distL="0" distR="0">
            <wp:extent cx="6410325" cy="2333625"/>
            <wp:effectExtent l="0" t="0" r="9525" b="952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916" w:rsidRDefault="00550812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414135" cy="9123815"/>
            <wp:effectExtent l="19050" t="0" r="5715" b="0"/>
            <wp:docPr id="16" name="Obraz 16" descr="C:\Users\Admin\Pictures\ControlCenter4\Scan\CCF1112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Pictures\ControlCenter4\Scan\CCF11122020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135" cy="9123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0812" w:rsidRDefault="00550812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414135" cy="9123815"/>
            <wp:effectExtent l="19050" t="0" r="5715" b="0"/>
            <wp:docPr id="17" name="Obraz 17" descr="C:\Users\Admin\Pictures\ControlCenter4\Scan\CCF1112202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Pictures\ControlCenter4\Scan\CCF11122020_0001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135" cy="9123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701" w:rsidRDefault="00E51701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100445" cy="8621395"/>
            <wp:effectExtent l="19050" t="0" r="0" b="0"/>
            <wp:docPr id="4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445" cy="8621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701" w:rsidRDefault="00E51701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087110" cy="8634730"/>
            <wp:effectExtent l="19050" t="0" r="8890" b="0"/>
            <wp:docPr id="67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110" cy="863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701" w:rsidRDefault="00E51701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061075" cy="8608695"/>
            <wp:effectExtent l="19050" t="0" r="0" b="0"/>
            <wp:docPr id="6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075" cy="860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701" w:rsidRDefault="00E51701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061075" cy="8595360"/>
            <wp:effectExtent l="19050" t="0" r="0" b="0"/>
            <wp:docPr id="70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075" cy="859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701" w:rsidRDefault="00E51701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103620" cy="8611235"/>
            <wp:effectExtent l="19050" t="0" r="0" b="0"/>
            <wp:docPr id="74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861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916" w:rsidRDefault="00E26916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087110" cy="8595360"/>
            <wp:effectExtent l="19050" t="0" r="8890" b="0"/>
            <wp:docPr id="75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110" cy="859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916" w:rsidRDefault="00E26916" w:rsidP="006A73F6">
      <w:pPr>
        <w:jc w:val="center"/>
        <w:rPr>
          <w:rFonts w:ascii="Arial" w:hAnsi="Arial" w:cs="Arial"/>
          <w:color w:val="A6A6A6" w:themeColor="background1" w:themeShade="A6"/>
          <w:sz w:val="72"/>
          <w:szCs w:val="72"/>
        </w:rPr>
      </w:pPr>
      <w:r>
        <w:rPr>
          <w:rFonts w:ascii="Arial" w:hAnsi="Arial" w:cs="Arial"/>
          <w:noProof/>
          <w:color w:val="A6A6A6" w:themeColor="background1" w:themeShade="A6"/>
          <w:sz w:val="72"/>
          <w:szCs w:val="72"/>
          <w:lang w:eastAsia="pl-PL"/>
        </w:rPr>
        <w:lastRenderedPageBreak/>
        <w:drawing>
          <wp:inline distT="0" distB="0" distL="0" distR="0">
            <wp:extent cx="6113145" cy="8608695"/>
            <wp:effectExtent l="19050" t="0" r="1905" b="0"/>
            <wp:docPr id="76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860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26916" w:rsidSect="00016D68">
      <w:headerReference w:type="first" r:id="rId49"/>
      <w:pgSz w:w="11906" w:h="16838"/>
      <w:pgMar w:top="735" w:right="477" w:bottom="933" w:left="1328" w:header="678" w:footer="67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4DA3" w:rsidRDefault="00DA4DA3">
      <w:r>
        <w:separator/>
      </w:r>
    </w:p>
  </w:endnote>
  <w:endnote w:type="continuationSeparator" w:id="0">
    <w:p w:rsidR="00DA4DA3" w:rsidRDefault="00DA4D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Schoolbook"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Tahoma,Bold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DA3" w:rsidRPr="00662728" w:rsidRDefault="00DA4DA3" w:rsidP="00662728">
    <w:pPr>
      <w:pStyle w:val="Stopka"/>
      <w:spacing w:after="120"/>
      <w:jc w:val="center"/>
      <w:rPr>
        <w:rFonts w:ascii="Arial" w:hAnsi="Arial" w:cs="Arial"/>
      </w:rPr>
    </w:pPr>
    <w:r>
      <w:rPr>
        <w:rFonts w:ascii="Arial" w:hAnsi="Arial" w:cs="Arial"/>
      </w:rPr>
      <w:t>Czerwionka-Leszczyny, grudzień 2020r.</w:t>
    </w:r>
  </w:p>
  <w:p w:rsidR="00DA4DA3" w:rsidRDefault="00DA4DA3">
    <w:pPr>
      <w:pStyle w:val="Stopka"/>
      <w:jc w:val="center"/>
      <w:rPr>
        <w:rFonts w:ascii="Arial" w:hAnsi="Arial" w:cs="Arial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DA3" w:rsidRDefault="00DA4DA3">
    <w:pPr>
      <w:pStyle w:val="Stopka"/>
      <w:jc w:val="center"/>
      <w:rPr>
        <w:rFonts w:ascii="Arial" w:hAnsi="Arial" w:cs="Arial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4DA3" w:rsidRDefault="00DA4DA3">
      <w:r>
        <w:separator/>
      </w:r>
    </w:p>
  </w:footnote>
  <w:footnote w:type="continuationSeparator" w:id="0">
    <w:p w:rsidR="00DA4DA3" w:rsidRDefault="00DA4DA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2" w:type="dxa"/>
      <w:tblLayout w:type="fixed"/>
      <w:tblCellMar>
        <w:left w:w="70" w:type="dxa"/>
        <w:right w:w="70" w:type="dxa"/>
      </w:tblCellMar>
      <w:tblLook w:val="0000"/>
    </w:tblPr>
    <w:tblGrid>
      <w:gridCol w:w="2197"/>
      <w:gridCol w:w="6662"/>
      <w:gridCol w:w="1290"/>
    </w:tblGrid>
    <w:tr w:rsidR="00DA4DA3">
      <w:tc>
        <w:tcPr>
          <w:tcW w:w="2197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:rsidR="00DA4DA3" w:rsidRDefault="00DA4DA3">
          <w:pPr>
            <w:autoSpaceDE w:val="0"/>
            <w:jc w:val="center"/>
          </w:pPr>
          <w:proofErr w:type="spellStart"/>
          <w:r>
            <w:rPr>
              <w:rFonts w:ascii="Bauhaus 93" w:hAnsi="Bauhaus 93" w:cs="Bauhaus 93"/>
              <w:b/>
              <w:bCs/>
              <w:sz w:val="40"/>
              <w:szCs w:val="40"/>
            </w:rPr>
            <w:t>a</w:t>
          </w:r>
          <w:r>
            <w:rPr>
              <w:rFonts w:ascii="Bauhaus 93" w:hAnsi="Bauhaus 93" w:cs="Bauhaus 93"/>
              <w:b/>
              <w:bCs/>
              <w:color w:val="000000"/>
              <w:sz w:val="40"/>
              <w:szCs w:val="40"/>
            </w:rPr>
            <w:t>&amp;</w:t>
          </w:r>
          <w:r>
            <w:rPr>
              <w:rFonts w:ascii="Bauhaus 93" w:hAnsi="Bauhaus 93" w:cs="Bauhaus 93"/>
              <w:b/>
              <w:bCs/>
              <w:sz w:val="40"/>
              <w:szCs w:val="40"/>
            </w:rPr>
            <w:t>p</w:t>
          </w:r>
          <w:proofErr w:type="spellEnd"/>
        </w:p>
      </w:tc>
      <w:tc>
        <w:tcPr>
          <w:tcW w:w="6662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</w:tcPr>
        <w:p w:rsidR="00DA4DA3" w:rsidRPr="00146524" w:rsidRDefault="00DA4DA3">
          <w:pPr>
            <w:jc w:val="center"/>
            <w:rPr>
              <w:rFonts w:ascii="Calibri" w:hAnsi="Calibri" w:cs="Calibri"/>
            </w:rPr>
          </w:pPr>
          <w:r>
            <w:rPr>
              <w:rFonts w:ascii="Arial" w:hAnsi="Arial" w:cs="Arial"/>
            </w:rPr>
            <w:t>Budowa i dobudowa oświetlenia ulicznego w Myszkowie.</w:t>
          </w:r>
        </w:p>
      </w:tc>
      <w:tc>
        <w:tcPr>
          <w:tcW w:w="129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:rsidR="00DA4DA3" w:rsidRDefault="00DA4DA3">
          <w:pPr>
            <w:jc w:val="center"/>
            <w:rPr>
              <w:sz w:val="24"/>
              <w:szCs w:val="24"/>
            </w:rPr>
          </w:pPr>
        </w:p>
        <w:p w:rsidR="00DA4DA3" w:rsidRDefault="00DA4DA3">
          <w:pPr>
            <w:jc w:val="center"/>
          </w:pPr>
          <w:r>
            <w:rPr>
              <w:sz w:val="24"/>
              <w:szCs w:val="24"/>
            </w:rPr>
            <w:t xml:space="preserve">Str. </w:t>
          </w:r>
          <w:r w:rsidR="002278EB" w:rsidRPr="00136144">
            <w:rPr>
              <w:rStyle w:val="Numerstrony"/>
              <w:rFonts w:ascii="Calibri" w:hAnsi="Calibri" w:cs="Calibri"/>
            </w:rPr>
            <w:fldChar w:fldCharType="begin"/>
          </w:r>
          <w:r w:rsidRPr="00136144">
            <w:rPr>
              <w:rStyle w:val="Numerstrony"/>
              <w:rFonts w:ascii="Calibri" w:hAnsi="Calibri" w:cs="Calibri"/>
            </w:rPr>
            <w:instrText xml:space="preserve"> PAGE </w:instrText>
          </w:r>
          <w:r w:rsidR="002278EB" w:rsidRPr="00136144">
            <w:rPr>
              <w:rStyle w:val="Numerstrony"/>
              <w:rFonts w:ascii="Calibri" w:hAnsi="Calibri" w:cs="Calibri"/>
            </w:rPr>
            <w:fldChar w:fldCharType="separate"/>
          </w:r>
          <w:r>
            <w:rPr>
              <w:rStyle w:val="Numerstrony"/>
              <w:rFonts w:ascii="Calibri" w:hAnsi="Calibri" w:cs="Calibri"/>
              <w:noProof/>
            </w:rPr>
            <w:t>85</w:t>
          </w:r>
          <w:r w:rsidR="002278EB" w:rsidRPr="00136144">
            <w:rPr>
              <w:rStyle w:val="Numerstrony"/>
              <w:rFonts w:ascii="Calibri" w:hAnsi="Calibri" w:cs="Calibri"/>
            </w:rPr>
            <w:fldChar w:fldCharType="end"/>
          </w:r>
        </w:p>
      </w:tc>
    </w:tr>
  </w:tbl>
  <w:p w:rsidR="00DA4DA3" w:rsidRDefault="00DA4DA3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4DA3" w:rsidRDefault="00DA4DA3" w:rsidP="00016D68">
    <w:pPr>
      <w:pStyle w:val="Nagwek"/>
      <w:jc w:val="cent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2" w:type="dxa"/>
      <w:tblLayout w:type="fixed"/>
      <w:tblCellMar>
        <w:left w:w="70" w:type="dxa"/>
        <w:right w:w="70" w:type="dxa"/>
      </w:tblCellMar>
      <w:tblLook w:val="0000"/>
    </w:tblPr>
    <w:tblGrid>
      <w:gridCol w:w="2197"/>
      <w:gridCol w:w="6662"/>
      <w:gridCol w:w="1290"/>
    </w:tblGrid>
    <w:tr w:rsidR="00DA4DA3" w:rsidTr="000B57DF">
      <w:tc>
        <w:tcPr>
          <w:tcW w:w="2197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:rsidR="00DA4DA3" w:rsidRDefault="00DA4DA3" w:rsidP="00016D68">
          <w:pPr>
            <w:autoSpaceDE w:val="0"/>
            <w:jc w:val="center"/>
          </w:pPr>
          <w:r>
            <w:rPr>
              <w:noProof/>
              <w:lang w:eastAsia="pl-PL"/>
            </w:rPr>
            <w:drawing>
              <wp:inline distT="0" distB="0" distL="0" distR="0">
                <wp:extent cx="904875" cy="438150"/>
                <wp:effectExtent l="0" t="0" r="9525" b="0"/>
                <wp:docPr id="66" name="Obraz 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48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</w:tcPr>
        <w:p w:rsidR="00DA4DA3" w:rsidRDefault="00DA4DA3" w:rsidP="00016D68">
          <w:pPr>
            <w:spacing w:line="360" w:lineRule="auto"/>
            <w:jc w:val="center"/>
            <w:rPr>
              <w:rFonts w:ascii="Arial" w:hAnsi="Arial" w:cs="Arial"/>
            </w:rPr>
          </w:pPr>
          <w:r w:rsidRPr="00B2439F">
            <w:rPr>
              <w:rFonts w:ascii="Arial" w:hAnsi="Arial" w:cs="Arial"/>
            </w:rPr>
            <w:t xml:space="preserve">,,Przebudowa </w:t>
          </w:r>
          <w:r>
            <w:rPr>
              <w:rFonts w:ascii="Arial" w:hAnsi="Arial" w:cs="Arial"/>
            </w:rPr>
            <w:t xml:space="preserve">ulicy Marka Prawego </w:t>
          </w:r>
        </w:p>
        <w:p w:rsidR="00DA4DA3" w:rsidRPr="00B2439F" w:rsidRDefault="00DA4DA3" w:rsidP="00016D68">
          <w:pPr>
            <w:spacing w:line="360" w:lineRule="auto"/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w Strzelcach Opolskich.”</w:t>
          </w:r>
        </w:p>
      </w:tc>
      <w:tc>
        <w:tcPr>
          <w:tcW w:w="129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:rsidR="00DA4DA3" w:rsidRDefault="00DA4DA3" w:rsidP="00016D68">
          <w:pPr>
            <w:jc w:val="center"/>
            <w:rPr>
              <w:sz w:val="24"/>
              <w:szCs w:val="24"/>
            </w:rPr>
          </w:pPr>
        </w:p>
        <w:p w:rsidR="00DA4DA3" w:rsidRDefault="00DA4DA3" w:rsidP="00016D68">
          <w:pPr>
            <w:jc w:val="center"/>
          </w:pPr>
          <w:r>
            <w:rPr>
              <w:sz w:val="24"/>
              <w:szCs w:val="24"/>
            </w:rPr>
            <w:t xml:space="preserve">Str. </w:t>
          </w:r>
          <w:r w:rsidR="002278EB" w:rsidRPr="00136144">
            <w:rPr>
              <w:rStyle w:val="Numerstrony"/>
              <w:rFonts w:ascii="Calibri" w:hAnsi="Calibri" w:cs="Calibri"/>
            </w:rPr>
            <w:fldChar w:fldCharType="begin"/>
          </w:r>
          <w:r w:rsidRPr="00136144">
            <w:rPr>
              <w:rStyle w:val="Numerstrony"/>
              <w:rFonts w:ascii="Calibri" w:hAnsi="Calibri" w:cs="Calibri"/>
            </w:rPr>
            <w:instrText xml:space="preserve"> PAGE </w:instrText>
          </w:r>
          <w:r w:rsidR="002278EB" w:rsidRPr="00136144">
            <w:rPr>
              <w:rStyle w:val="Numerstrony"/>
              <w:rFonts w:ascii="Calibri" w:hAnsi="Calibri" w:cs="Calibri"/>
            </w:rPr>
            <w:fldChar w:fldCharType="separate"/>
          </w:r>
          <w:r>
            <w:rPr>
              <w:rStyle w:val="Numerstrony"/>
              <w:rFonts w:ascii="Calibri" w:hAnsi="Calibri" w:cs="Calibri"/>
              <w:noProof/>
            </w:rPr>
            <w:t>6</w:t>
          </w:r>
          <w:r w:rsidR="002278EB" w:rsidRPr="00136144">
            <w:rPr>
              <w:rStyle w:val="Numerstrony"/>
              <w:rFonts w:ascii="Calibri" w:hAnsi="Calibri" w:cs="Calibri"/>
            </w:rPr>
            <w:fldChar w:fldCharType="end"/>
          </w:r>
        </w:p>
      </w:tc>
    </w:tr>
  </w:tbl>
  <w:p w:rsidR="00DA4DA3" w:rsidRDefault="00DA4DA3">
    <w:pPr>
      <w:pStyle w:val="Nagwek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2" w:type="dxa"/>
      <w:tblLayout w:type="fixed"/>
      <w:tblCellMar>
        <w:left w:w="70" w:type="dxa"/>
        <w:right w:w="70" w:type="dxa"/>
      </w:tblCellMar>
      <w:tblLook w:val="0000"/>
    </w:tblPr>
    <w:tblGrid>
      <w:gridCol w:w="2197"/>
      <w:gridCol w:w="6662"/>
      <w:gridCol w:w="1290"/>
    </w:tblGrid>
    <w:tr w:rsidR="00DA4DA3">
      <w:tc>
        <w:tcPr>
          <w:tcW w:w="2197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:rsidR="00DA4DA3" w:rsidRDefault="00DA4DA3">
          <w:pPr>
            <w:autoSpaceDE w:val="0"/>
            <w:jc w:val="center"/>
          </w:pPr>
          <w:r>
            <w:rPr>
              <w:noProof/>
              <w:lang w:eastAsia="pl-PL"/>
            </w:rPr>
            <w:drawing>
              <wp:inline distT="0" distB="0" distL="0" distR="0">
                <wp:extent cx="904875" cy="438150"/>
                <wp:effectExtent l="0" t="0" r="9525" b="0"/>
                <wp:docPr id="9" name="Obraz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48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</w:tcPr>
        <w:p w:rsidR="00DA4DA3" w:rsidRDefault="00DA4DA3" w:rsidP="00B2439F">
          <w:pPr>
            <w:spacing w:line="360" w:lineRule="auto"/>
            <w:jc w:val="center"/>
            <w:rPr>
              <w:rFonts w:ascii="Arial" w:hAnsi="Arial" w:cs="Arial"/>
            </w:rPr>
          </w:pPr>
          <w:r w:rsidRPr="00B2439F">
            <w:rPr>
              <w:rFonts w:ascii="Arial" w:hAnsi="Arial" w:cs="Arial"/>
            </w:rPr>
            <w:t xml:space="preserve">,,Przebudowa </w:t>
          </w:r>
          <w:r>
            <w:rPr>
              <w:rFonts w:ascii="Arial" w:hAnsi="Arial" w:cs="Arial"/>
            </w:rPr>
            <w:t xml:space="preserve">ulicy Marka Prawego </w:t>
          </w:r>
        </w:p>
        <w:p w:rsidR="00DA4DA3" w:rsidRPr="00B2439F" w:rsidRDefault="00DA4DA3" w:rsidP="00B2439F">
          <w:pPr>
            <w:spacing w:line="360" w:lineRule="auto"/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w Strzelcach Opolskich.”</w:t>
          </w:r>
        </w:p>
      </w:tc>
      <w:tc>
        <w:tcPr>
          <w:tcW w:w="129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:rsidR="00DA4DA3" w:rsidRDefault="00DA4DA3">
          <w:pPr>
            <w:jc w:val="center"/>
            <w:rPr>
              <w:sz w:val="24"/>
              <w:szCs w:val="24"/>
            </w:rPr>
          </w:pPr>
        </w:p>
        <w:p w:rsidR="00DA4DA3" w:rsidRDefault="00DA4DA3">
          <w:pPr>
            <w:jc w:val="center"/>
          </w:pPr>
          <w:r>
            <w:rPr>
              <w:sz w:val="24"/>
              <w:szCs w:val="24"/>
            </w:rPr>
            <w:t xml:space="preserve">Str. </w:t>
          </w:r>
          <w:r w:rsidR="002278EB" w:rsidRPr="00136144">
            <w:rPr>
              <w:rStyle w:val="Numerstrony"/>
              <w:rFonts w:ascii="Calibri" w:hAnsi="Calibri" w:cs="Calibri"/>
            </w:rPr>
            <w:fldChar w:fldCharType="begin"/>
          </w:r>
          <w:r w:rsidRPr="00136144">
            <w:rPr>
              <w:rStyle w:val="Numerstrony"/>
              <w:rFonts w:ascii="Calibri" w:hAnsi="Calibri" w:cs="Calibri"/>
            </w:rPr>
            <w:instrText xml:space="preserve"> PAGE </w:instrText>
          </w:r>
          <w:r w:rsidR="002278EB" w:rsidRPr="00136144">
            <w:rPr>
              <w:rStyle w:val="Numerstrony"/>
              <w:rFonts w:ascii="Calibri" w:hAnsi="Calibri" w:cs="Calibri"/>
            </w:rPr>
            <w:fldChar w:fldCharType="separate"/>
          </w:r>
          <w:r w:rsidR="00550812">
            <w:rPr>
              <w:rStyle w:val="Numerstrony"/>
              <w:rFonts w:ascii="Calibri" w:hAnsi="Calibri" w:cs="Calibri"/>
              <w:noProof/>
            </w:rPr>
            <w:t>31</w:t>
          </w:r>
          <w:r w:rsidR="002278EB" w:rsidRPr="00136144">
            <w:rPr>
              <w:rStyle w:val="Numerstrony"/>
              <w:rFonts w:ascii="Calibri" w:hAnsi="Calibri" w:cs="Calibri"/>
            </w:rPr>
            <w:fldChar w:fldCharType="end"/>
          </w:r>
        </w:p>
      </w:tc>
    </w:tr>
  </w:tbl>
  <w:p w:rsidR="00DA4DA3" w:rsidRDefault="00DA4DA3">
    <w:pPr>
      <w:pStyle w:val="Nagwek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2" w:type="dxa"/>
      <w:tblLayout w:type="fixed"/>
      <w:tblCellMar>
        <w:left w:w="70" w:type="dxa"/>
        <w:right w:w="70" w:type="dxa"/>
      </w:tblCellMar>
      <w:tblLook w:val="0000"/>
    </w:tblPr>
    <w:tblGrid>
      <w:gridCol w:w="2197"/>
      <w:gridCol w:w="6662"/>
      <w:gridCol w:w="1290"/>
    </w:tblGrid>
    <w:tr w:rsidR="00DA4DA3" w:rsidTr="000B57DF">
      <w:tc>
        <w:tcPr>
          <w:tcW w:w="2197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:rsidR="00DA4DA3" w:rsidRDefault="00DA4DA3" w:rsidP="00016D68">
          <w:pPr>
            <w:autoSpaceDE w:val="0"/>
            <w:jc w:val="center"/>
          </w:pPr>
          <w:r>
            <w:rPr>
              <w:noProof/>
              <w:lang w:eastAsia="pl-PL"/>
            </w:rPr>
            <w:drawing>
              <wp:inline distT="0" distB="0" distL="0" distR="0">
                <wp:extent cx="904875" cy="438150"/>
                <wp:effectExtent l="0" t="0" r="9525" b="0"/>
                <wp:docPr id="69" name="Obraz 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48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</w:tcPr>
        <w:p w:rsidR="00DA4DA3" w:rsidRDefault="00DA4DA3" w:rsidP="00016D68">
          <w:pPr>
            <w:spacing w:line="360" w:lineRule="auto"/>
            <w:jc w:val="center"/>
            <w:rPr>
              <w:rFonts w:ascii="Arial" w:hAnsi="Arial" w:cs="Arial"/>
            </w:rPr>
          </w:pPr>
          <w:r w:rsidRPr="00B2439F">
            <w:rPr>
              <w:rFonts w:ascii="Arial" w:hAnsi="Arial" w:cs="Arial"/>
            </w:rPr>
            <w:t xml:space="preserve">,,Przebudowa </w:t>
          </w:r>
          <w:r>
            <w:rPr>
              <w:rFonts w:ascii="Arial" w:hAnsi="Arial" w:cs="Arial"/>
            </w:rPr>
            <w:t xml:space="preserve">ulicy Marka Prawego </w:t>
          </w:r>
        </w:p>
        <w:p w:rsidR="00DA4DA3" w:rsidRPr="00B2439F" w:rsidRDefault="00DA4DA3" w:rsidP="00016D68">
          <w:pPr>
            <w:spacing w:line="360" w:lineRule="auto"/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w Strzelcach Opolskich.”</w:t>
          </w:r>
        </w:p>
      </w:tc>
      <w:tc>
        <w:tcPr>
          <w:tcW w:w="129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:rsidR="00DA4DA3" w:rsidRDefault="00DA4DA3" w:rsidP="00016D68">
          <w:pPr>
            <w:jc w:val="center"/>
            <w:rPr>
              <w:sz w:val="24"/>
              <w:szCs w:val="24"/>
            </w:rPr>
          </w:pPr>
        </w:p>
        <w:p w:rsidR="00DA4DA3" w:rsidRDefault="00DA4DA3" w:rsidP="00016D68">
          <w:pPr>
            <w:jc w:val="center"/>
          </w:pPr>
          <w:r>
            <w:rPr>
              <w:sz w:val="24"/>
              <w:szCs w:val="24"/>
            </w:rPr>
            <w:t xml:space="preserve">Str. </w:t>
          </w:r>
          <w:r w:rsidR="002278EB" w:rsidRPr="00136144">
            <w:rPr>
              <w:rStyle w:val="Numerstrony"/>
              <w:rFonts w:ascii="Calibri" w:hAnsi="Calibri" w:cs="Calibri"/>
            </w:rPr>
            <w:fldChar w:fldCharType="begin"/>
          </w:r>
          <w:r w:rsidRPr="00136144">
            <w:rPr>
              <w:rStyle w:val="Numerstrony"/>
              <w:rFonts w:ascii="Calibri" w:hAnsi="Calibri" w:cs="Calibri"/>
            </w:rPr>
            <w:instrText xml:space="preserve"> PAGE </w:instrText>
          </w:r>
          <w:r w:rsidR="002278EB" w:rsidRPr="00136144">
            <w:rPr>
              <w:rStyle w:val="Numerstrony"/>
              <w:rFonts w:ascii="Calibri" w:hAnsi="Calibri" w:cs="Calibri"/>
            </w:rPr>
            <w:fldChar w:fldCharType="separate"/>
          </w:r>
          <w:r w:rsidR="00550812">
            <w:rPr>
              <w:rStyle w:val="Numerstrony"/>
              <w:rFonts w:ascii="Calibri" w:hAnsi="Calibri" w:cs="Calibri"/>
              <w:noProof/>
            </w:rPr>
            <w:t>32</w:t>
          </w:r>
          <w:r w:rsidR="002278EB" w:rsidRPr="00136144">
            <w:rPr>
              <w:rStyle w:val="Numerstrony"/>
              <w:rFonts w:ascii="Calibri" w:hAnsi="Calibri" w:cs="Calibri"/>
            </w:rPr>
            <w:fldChar w:fldCharType="end"/>
          </w:r>
        </w:p>
      </w:tc>
    </w:tr>
  </w:tbl>
  <w:p w:rsidR="00DA4DA3" w:rsidRDefault="00DA4DA3">
    <w:pPr>
      <w:pStyle w:val="Nagwek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2" w:type="dxa"/>
      <w:tblLayout w:type="fixed"/>
      <w:tblCellMar>
        <w:left w:w="70" w:type="dxa"/>
        <w:right w:w="70" w:type="dxa"/>
      </w:tblCellMar>
      <w:tblLook w:val="0000"/>
    </w:tblPr>
    <w:tblGrid>
      <w:gridCol w:w="2197"/>
      <w:gridCol w:w="6662"/>
      <w:gridCol w:w="1290"/>
    </w:tblGrid>
    <w:tr w:rsidR="00DA4DA3" w:rsidTr="000B57DF">
      <w:tc>
        <w:tcPr>
          <w:tcW w:w="2197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:rsidR="00DA4DA3" w:rsidRDefault="00DA4DA3" w:rsidP="000B57DF">
          <w:pPr>
            <w:autoSpaceDE w:val="0"/>
            <w:jc w:val="center"/>
          </w:pPr>
          <w:r>
            <w:rPr>
              <w:noProof/>
              <w:lang w:eastAsia="pl-PL"/>
            </w:rPr>
            <w:drawing>
              <wp:inline distT="0" distB="0" distL="0" distR="0">
                <wp:extent cx="904875" cy="438150"/>
                <wp:effectExtent l="0" t="0" r="9525" b="0"/>
                <wp:docPr id="71" name="Obraz 7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48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</w:tcPr>
        <w:p w:rsidR="00DA4DA3" w:rsidRDefault="00DA4DA3" w:rsidP="000B57DF">
          <w:pPr>
            <w:spacing w:line="360" w:lineRule="auto"/>
            <w:jc w:val="center"/>
            <w:rPr>
              <w:rFonts w:ascii="Arial" w:hAnsi="Arial" w:cs="Arial"/>
            </w:rPr>
          </w:pPr>
          <w:r w:rsidRPr="00B2439F">
            <w:rPr>
              <w:rFonts w:ascii="Arial" w:hAnsi="Arial" w:cs="Arial"/>
            </w:rPr>
            <w:t xml:space="preserve">,,Przebudowa </w:t>
          </w:r>
          <w:r>
            <w:rPr>
              <w:rFonts w:ascii="Arial" w:hAnsi="Arial" w:cs="Arial"/>
            </w:rPr>
            <w:t xml:space="preserve">ulicy Marka Prawego </w:t>
          </w:r>
        </w:p>
        <w:p w:rsidR="00DA4DA3" w:rsidRPr="00B2439F" w:rsidRDefault="00DA4DA3" w:rsidP="000B57DF">
          <w:pPr>
            <w:spacing w:line="360" w:lineRule="auto"/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w Strzelcach Opolskich.”</w:t>
          </w:r>
        </w:p>
      </w:tc>
      <w:tc>
        <w:tcPr>
          <w:tcW w:w="129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:rsidR="00DA4DA3" w:rsidRDefault="00DA4DA3" w:rsidP="000B57DF">
          <w:pPr>
            <w:jc w:val="center"/>
            <w:rPr>
              <w:sz w:val="24"/>
              <w:szCs w:val="24"/>
            </w:rPr>
          </w:pPr>
        </w:p>
        <w:p w:rsidR="00DA4DA3" w:rsidRDefault="00DA4DA3" w:rsidP="000B57DF">
          <w:pPr>
            <w:jc w:val="center"/>
          </w:pPr>
          <w:r>
            <w:rPr>
              <w:sz w:val="24"/>
              <w:szCs w:val="24"/>
            </w:rPr>
            <w:t xml:space="preserve">Str. </w:t>
          </w:r>
          <w:r w:rsidR="002278EB" w:rsidRPr="00136144">
            <w:rPr>
              <w:rStyle w:val="Numerstrony"/>
              <w:rFonts w:ascii="Calibri" w:hAnsi="Calibri" w:cs="Calibri"/>
            </w:rPr>
            <w:fldChar w:fldCharType="begin"/>
          </w:r>
          <w:r w:rsidRPr="00136144">
            <w:rPr>
              <w:rStyle w:val="Numerstrony"/>
              <w:rFonts w:ascii="Calibri" w:hAnsi="Calibri" w:cs="Calibri"/>
            </w:rPr>
            <w:instrText xml:space="preserve"> PAGE </w:instrText>
          </w:r>
          <w:r w:rsidR="002278EB" w:rsidRPr="00136144">
            <w:rPr>
              <w:rStyle w:val="Numerstrony"/>
              <w:rFonts w:ascii="Calibri" w:hAnsi="Calibri" w:cs="Calibri"/>
            </w:rPr>
            <w:fldChar w:fldCharType="separate"/>
          </w:r>
          <w:r w:rsidR="00550812">
            <w:rPr>
              <w:rStyle w:val="Numerstrony"/>
              <w:rFonts w:ascii="Calibri" w:hAnsi="Calibri" w:cs="Calibri"/>
              <w:noProof/>
            </w:rPr>
            <w:t>3</w:t>
          </w:r>
          <w:r w:rsidR="002278EB" w:rsidRPr="00136144">
            <w:rPr>
              <w:rStyle w:val="Numerstrony"/>
              <w:rFonts w:ascii="Calibri" w:hAnsi="Calibri" w:cs="Calibri"/>
            </w:rPr>
            <w:fldChar w:fldCharType="end"/>
          </w:r>
        </w:p>
      </w:tc>
    </w:tr>
  </w:tbl>
  <w:p w:rsidR="00DA4DA3" w:rsidRDefault="00DA4DA3" w:rsidP="00016D68">
    <w:pPr>
      <w:pStyle w:val="Nagwek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1"/>
    <w:multiLevelType w:val="singleLevel"/>
    <w:tmpl w:val="8572E7EA"/>
    <w:lvl w:ilvl="0">
      <w:start w:val="1"/>
      <w:numFmt w:val="bullet"/>
      <w:pStyle w:val="Listapunktowana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cs="Symbol" w:hint="default"/>
      </w:rPr>
    </w:lvl>
  </w:abstractNum>
  <w:abstractNum w:abstractNumId="1">
    <w:nsid w:val="FFFFFF82"/>
    <w:multiLevelType w:val="singleLevel"/>
    <w:tmpl w:val="7888584C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2">
    <w:nsid w:val="FFFFFF83"/>
    <w:multiLevelType w:val="singleLevel"/>
    <w:tmpl w:val="5BC2900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3">
    <w:nsid w:val="FFFFFF89"/>
    <w:multiLevelType w:val="singleLevel"/>
    <w:tmpl w:val="FC501476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4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</w:lvl>
  </w:abstractNum>
  <w:abstractNum w:abstractNumId="5">
    <w:nsid w:val="00000002"/>
    <w:multiLevelType w:val="singleLevel"/>
    <w:tmpl w:val="00000002"/>
    <w:name w:val="WW8Num2"/>
    <w:lvl w:ilvl="0">
      <w:start w:val="1"/>
      <w:numFmt w:val="bullet"/>
      <w:lvlText w:val=""/>
      <w:lvlJc w:val="left"/>
      <w:pPr>
        <w:tabs>
          <w:tab w:val="num" w:pos="0"/>
        </w:tabs>
        <w:ind w:left="1788" w:hanging="360"/>
      </w:pPr>
      <w:rPr>
        <w:rFonts w:ascii="Wingdings" w:hAnsi="Wingdings" w:cs="Wingdings" w:hint="default"/>
        <w:color w:val="000000"/>
        <w:sz w:val="22"/>
        <w:szCs w:val="22"/>
      </w:rPr>
    </w:lvl>
  </w:abstractNum>
  <w:abstractNum w:abstractNumId="6">
    <w:nsid w:val="00000003"/>
    <w:multiLevelType w:val="singleLevel"/>
    <w:tmpl w:val="00000003"/>
    <w:name w:val="WW8Num3"/>
    <w:lvl w:ilvl="0">
      <w:start w:val="1"/>
      <w:numFmt w:val="bullet"/>
      <w:lvlText w:val=""/>
      <w:lvlJc w:val="left"/>
      <w:pPr>
        <w:tabs>
          <w:tab w:val="num" w:pos="0"/>
        </w:tabs>
        <w:ind w:left="1080" w:hanging="360"/>
      </w:pPr>
      <w:rPr>
        <w:rFonts w:ascii="Wingdings" w:hAnsi="Wingdings" w:cs="Wingdings" w:hint="default"/>
        <w:sz w:val="22"/>
        <w:szCs w:val="22"/>
      </w:rPr>
    </w:lvl>
  </w:abstractNum>
  <w:abstractNum w:abstractNumId="7">
    <w:nsid w:val="00000004"/>
    <w:multiLevelType w:val="singleLevel"/>
    <w:tmpl w:val="00000004"/>
    <w:name w:val="WW8Num4"/>
    <w:lvl w:ilvl="0">
      <w:start w:val="1"/>
      <w:numFmt w:val="bullet"/>
      <w:lvlText w:val=""/>
      <w:lvlJc w:val="left"/>
      <w:pPr>
        <w:tabs>
          <w:tab w:val="num" w:pos="708"/>
        </w:tabs>
        <w:ind w:left="1788" w:hanging="360"/>
      </w:pPr>
      <w:rPr>
        <w:rFonts w:ascii="Wingdings" w:hAnsi="Wingdings" w:cs="Wingdings" w:hint="default"/>
      </w:rPr>
    </w:lvl>
  </w:abstractNum>
  <w:abstractNum w:abstractNumId="8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/>
        <w:b/>
        <w:bCs/>
        <w:sz w:val="24"/>
        <w:szCs w:val="24"/>
      </w:rPr>
    </w:lvl>
    <w:lvl w:ilvl="1">
      <w:start w:val="1"/>
      <w:numFmt w:val="none"/>
      <w:suff w:val="nothing"/>
      <w:lvlText w:val="​"/>
      <w:lvlJc w:val="left"/>
      <w:pPr>
        <w:tabs>
          <w:tab w:val="num" w:pos="0"/>
        </w:tabs>
        <w:ind w:left="1080" w:hanging="360"/>
      </w:pPr>
      <w:rPr>
        <w:rFonts w:ascii="Arial" w:hAnsi="Arial" w:cs="Arial"/>
        <w:b/>
        <w:bCs/>
        <w:sz w:val="24"/>
        <w:szCs w:val="24"/>
      </w:rPr>
    </w:lvl>
    <w:lvl w:ilvl="2">
      <w:start w:val="1"/>
      <w:numFmt w:val="none"/>
      <w:suff w:val="nothing"/>
      <w:lvlText w:val="​"/>
      <w:lvlJc w:val="left"/>
      <w:pPr>
        <w:tabs>
          <w:tab w:val="num" w:pos="0"/>
        </w:tabs>
        <w:ind w:left="1440" w:hanging="360"/>
      </w:pPr>
    </w:lvl>
    <w:lvl w:ilvl="3">
      <w:start w:val="1"/>
      <w:numFmt w:val="none"/>
      <w:suff w:val="nothing"/>
      <w:lvlText w:val="​"/>
      <w:lvlJc w:val="left"/>
      <w:pPr>
        <w:tabs>
          <w:tab w:val="num" w:pos="0"/>
        </w:tabs>
        <w:ind w:left="1800" w:hanging="360"/>
      </w:pPr>
      <w:rPr>
        <w:rFonts w:ascii="Arial" w:hAnsi="Arial" w:cs="Arial"/>
        <w:b/>
        <w:bCs/>
        <w:sz w:val="24"/>
        <w:szCs w:val="24"/>
      </w:rPr>
    </w:lvl>
    <w:lvl w:ilvl="4">
      <w:start w:val="1"/>
      <w:numFmt w:val="none"/>
      <w:suff w:val="nothing"/>
      <w:lvlText w:val="​"/>
      <w:lvlJc w:val="left"/>
      <w:pPr>
        <w:tabs>
          <w:tab w:val="num" w:pos="0"/>
        </w:tabs>
        <w:ind w:left="2160" w:hanging="360"/>
      </w:pPr>
    </w:lvl>
    <w:lvl w:ilvl="5">
      <w:start w:val="1"/>
      <w:numFmt w:val="none"/>
      <w:suff w:val="nothing"/>
      <w:lvlText w:val="​"/>
      <w:lvlJc w:val="left"/>
      <w:pPr>
        <w:tabs>
          <w:tab w:val="num" w:pos="0"/>
        </w:tabs>
        <w:ind w:left="2520" w:hanging="360"/>
      </w:pPr>
    </w:lvl>
    <w:lvl w:ilvl="6">
      <w:start w:val="1"/>
      <w:numFmt w:val="none"/>
      <w:suff w:val="nothing"/>
      <w:lvlText w:val="​"/>
      <w:lvlJc w:val="left"/>
      <w:pPr>
        <w:tabs>
          <w:tab w:val="num" w:pos="0"/>
        </w:tabs>
        <w:ind w:left="2880" w:hanging="360"/>
      </w:pPr>
    </w:lvl>
    <w:lvl w:ilvl="7">
      <w:start w:val="1"/>
      <w:numFmt w:val="none"/>
      <w:suff w:val="nothing"/>
      <w:lvlText w:val="​"/>
      <w:lvlJc w:val="left"/>
      <w:pPr>
        <w:tabs>
          <w:tab w:val="num" w:pos="0"/>
        </w:tabs>
        <w:ind w:left="3240" w:hanging="360"/>
      </w:pPr>
    </w:lvl>
    <w:lvl w:ilvl="8">
      <w:start w:val="1"/>
      <w:numFmt w:val="none"/>
      <w:suff w:val="nothing"/>
      <w:lvlText w:val="​"/>
      <w:lvlJc w:val="left"/>
      <w:pPr>
        <w:tabs>
          <w:tab w:val="num" w:pos="0"/>
        </w:tabs>
        <w:ind w:left="3600" w:hanging="360"/>
      </w:pPr>
    </w:lvl>
  </w:abstractNum>
  <w:abstractNum w:abstractNumId="9">
    <w:nsid w:val="0D9C3F8B"/>
    <w:multiLevelType w:val="hybridMultilevel"/>
    <w:tmpl w:val="0C5CA128"/>
    <w:lvl w:ilvl="0" w:tplc="0415000D">
      <w:start w:val="1"/>
      <w:numFmt w:val="bullet"/>
      <w:lvlText w:val=""/>
      <w:lvlJc w:val="left"/>
      <w:pPr>
        <w:ind w:left="178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10">
    <w:nsid w:val="14DE4EAC"/>
    <w:multiLevelType w:val="hybridMultilevel"/>
    <w:tmpl w:val="E7983CDE"/>
    <w:lvl w:ilvl="0" w:tplc="04150001">
      <w:start w:val="1"/>
      <w:numFmt w:val="bullet"/>
      <w:lvlText w:val=""/>
      <w:lvlJc w:val="left"/>
      <w:pPr>
        <w:ind w:left="195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11">
    <w:nsid w:val="15D11F20"/>
    <w:multiLevelType w:val="hybridMultilevel"/>
    <w:tmpl w:val="AF480A32"/>
    <w:lvl w:ilvl="0" w:tplc="0415000D">
      <w:start w:val="1"/>
      <w:numFmt w:val="bullet"/>
      <w:lvlText w:val=""/>
      <w:lvlJc w:val="left"/>
      <w:pPr>
        <w:ind w:left="1788" w:hanging="360"/>
      </w:pPr>
      <w:rPr>
        <w:rFonts w:ascii="Wingdings" w:hAnsi="Wingdings" w:cs="Wingdings" w:hint="default"/>
      </w:rPr>
    </w:lvl>
    <w:lvl w:ilvl="1" w:tplc="04150003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28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948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388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6108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548" w:hanging="360"/>
      </w:pPr>
      <w:rPr>
        <w:rFonts w:ascii="Wingdings" w:hAnsi="Wingdings" w:cs="Wingdings" w:hint="default"/>
      </w:rPr>
    </w:lvl>
  </w:abstractNum>
  <w:abstractNum w:abstractNumId="12">
    <w:nsid w:val="1AD22C2D"/>
    <w:multiLevelType w:val="hybridMultilevel"/>
    <w:tmpl w:val="348434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>
    <w:nsid w:val="257B14B2"/>
    <w:multiLevelType w:val="hybridMultilevel"/>
    <w:tmpl w:val="CB8EA67C"/>
    <w:lvl w:ilvl="0" w:tplc="7854C7D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1C52B684">
      <w:numFmt w:val="none"/>
      <w:lvlText w:val=""/>
      <w:lvlJc w:val="left"/>
      <w:pPr>
        <w:tabs>
          <w:tab w:val="num" w:pos="360"/>
        </w:tabs>
      </w:pPr>
    </w:lvl>
    <w:lvl w:ilvl="2" w:tplc="6E6CB40A">
      <w:numFmt w:val="none"/>
      <w:lvlText w:val=""/>
      <w:lvlJc w:val="left"/>
      <w:pPr>
        <w:tabs>
          <w:tab w:val="num" w:pos="360"/>
        </w:tabs>
      </w:pPr>
    </w:lvl>
    <w:lvl w:ilvl="3" w:tplc="58EE115C">
      <w:numFmt w:val="none"/>
      <w:lvlText w:val=""/>
      <w:lvlJc w:val="left"/>
      <w:pPr>
        <w:tabs>
          <w:tab w:val="num" w:pos="360"/>
        </w:tabs>
      </w:pPr>
    </w:lvl>
    <w:lvl w:ilvl="4" w:tplc="70563104">
      <w:numFmt w:val="none"/>
      <w:lvlText w:val=""/>
      <w:lvlJc w:val="left"/>
      <w:pPr>
        <w:tabs>
          <w:tab w:val="num" w:pos="360"/>
        </w:tabs>
      </w:pPr>
    </w:lvl>
    <w:lvl w:ilvl="5" w:tplc="C428EFF6">
      <w:numFmt w:val="none"/>
      <w:lvlText w:val=""/>
      <w:lvlJc w:val="left"/>
      <w:pPr>
        <w:tabs>
          <w:tab w:val="num" w:pos="360"/>
        </w:tabs>
      </w:pPr>
    </w:lvl>
    <w:lvl w:ilvl="6" w:tplc="3CA4CDF2">
      <w:numFmt w:val="none"/>
      <w:lvlText w:val=""/>
      <w:lvlJc w:val="left"/>
      <w:pPr>
        <w:tabs>
          <w:tab w:val="num" w:pos="360"/>
        </w:tabs>
      </w:pPr>
    </w:lvl>
    <w:lvl w:ilvl="7" w:tplc="3F40EC28">
      <w:numFmt w:val="none"/>
      <w:lvlText w:val=""/>
      <w:lvlJc w:val="left"/>
      <w:pPr>
        <w:tabs>
          <w:tab w:val="num" w:pos="360"/>
        </w:tabs>
      </w:pPr>
    </w:lvl>
    <w:lvl w:ilvl="8" w:tplc="4756046E">
      <w:numFmt w:val="none"/>
      <w:lvlText w:val=""/>
      <w:lvlJc w:val="left"/>
      <w:pPr>
        <w:tabs>
          <w:tab w:val="num" w:pos="360"/>
        </w:tabs>
      </w:pPr>
    </w:lvl>
  </w:abstractNum>
  <w:abstractNum w:abstractNumId="14">
    <w:nsid w:val="2D82035D"/>
    <w:multiLevelType w:val="hybridMultilevel"/>
    <w:tmpl w:val="0F8A8658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11C44F2"/>
    <w:multiLevelType w:val="hybridMultilevel"/>
    <w:tmpl w:val="979828B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1844440"/>
    <w:multiLevelType w:val="hybridMultilevel"/>
    <w:tmpl w:val="09A21110"/>
    <w:lvl w:ilvl="0" w:tplc="04150005">
      <w:start w:val="1"/>
      <w:numFmt w:val="bullet"/>
      <w:lvlText w:val=""/>
      <w:lvlJc w:val="left"/>
      <w:pPr>
        <w:ind w:left="195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17">
    <w:nsid w:val="36BC7C90"/>
    <w:multiLevelType w:val="hybridMultilevel"/>
    <w:tmpl w:val="E34A3D3A"/>
    <w:lvl w:ilvl="0" w:tplc="04150005">
      <w:start w:val="1"/>
      <w:numFmt w:val="bullet"/>
      <w:lvlText w:val=""/>
      <w:lvlJc w:val="left"/>
      <w:pPr>
        <w:ind w:left="195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18">
    <w:nsid w:val="37A62B6F"/>
    <w:multiLevelType w:val="hybridMultilevel"/>
    <w:tmpl w:val="08F27400"/>
    <w:lvl w:ilvl="0" w:tplc="04150005">
      <w:start w:val="1"/>
      <w:numFmt w:val="bullet"/>
      <w:lvlText w:val=""/>
      <w:lvlJc w:val="left"/>
      <w:pPr>
        <w:ind w:left="195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19">
    <w:nsid w:val="42267ADF"/>
    <w:multiLevelType w:val="hybridMultilevel"/>
    <w:tmpl w:val="4DE4795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>
    <w:nsid w:val="54923A17"/>
    <w:multiLevelType w:val="hybridMultilevel"/>
    <w:tmpl w:val="973C55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56960A89"/>
    <w:multiLevelType w:val="hybridMultilevel"/>
    <w:tmpl w:val="7D242DF2"/>
    <w:lvl w:ilvl="0" w:tplc="AECA22FC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40" w:hanging="360"/>
      </w:pPr>
    </w:lvl>
    <w:lvl w:ilvl="2" w:tplc="0415001B" w:tentative="1">
      <w:start w:val="1"/>
      <w:numFmt w:val="lowerRoman"/>
      <w:lvlText w:val="%3."/>
      <w:lvlJc w:val="right"/>
      <w:pPr>
        <w:ind w:left="1860" w:hanging="180"/>
      </w:pPr>
    </w:lvl>
    <w:lvl w:ilvl="3" w:tplc="0415000F" w:tentative="1">
      <w:start w:val="1"/>
      <w:numFmt w:val="decimal"/>
      <w:lvlText w:val="%4."/>
      <w:lvlJc w:val="left"/>
      <w:pPr>
        <w:ind w:left="2580" w:hanging="360"/>
      </w:pPr>
    </w:lvl>
    <w:lvl w:ilvl="4" w:tplc="04150019" w:tentative="1">
      <w:start w:val="1"/>
      <w:numFmt w:val="lowerLetter"/>
      <w:lvlText w:val="%5."/>
      <w:lvlJc w:val="left"/>
      <w:pPr>
        <w:ind w:left="3300" w:hanging="360"/>
      </w:pPr>
    </w:lvl>
    <w:lvl w:ilvl="5" w:tplc="0415001B" w:tentative="1">
      <w:start w:val="1"/>
      <w:numFmt w:val="lowerRoman"/>
      <w:lvlText w:val="%6."/>
      <w:lvlJc w:val="right"/>
      <w:pPr>
        <w:ind w:left="4020" w:hanging="180"/>
      </w:pPr>
    </w:lvl>
    <w:lvl w:ilvl="6" w:tplc="0415000F" w:tentative="1">
      <w:start w:val="1"/>
      <w:numFmt w:val="decimal"/>
      <w:lvlText w:val="%7."/>
      <w:lvlJc w:val="left"/>
      <w:pPr>
        <w:ind w:left="4740" w:hanging="360"/>
      </w:pPr>
    </w:lvl>
    <w:lvl w:ilvl="7" w:tplc="04150019" w:tentative="1">
      <w:start w:val="1"/>
      <w:numFmt w:val="lowerLetter"/>
      <w:lvlText w:val="%8."/>
      <w:lvlJc w:val="left"/>
      <w:pPr>
        <w:ind w:left="5460" w:hanging="360"/>
      </w:pPr>
    </w:lvl>
    <w:lvl w:ilvl="8" w:tplc="041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2">
    <w:nsid w:val="577E4E56"/>
    <w:multiLevelType w:val="hybridMultilevel"/>
    <w:tmpl w:val="F6188B2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13F0B60"/>
    <w:multiLevelType w:val="hybridMultilevel"/>
    <w:tmpl w:val="10BA31FE"/>
    <w:lvl w:ilvl="0" w:tplc="04150005">
      <w:start w:val="1"/>
      <w:numFmt w:val="bullet"/>
      <w:lvlText w:val=""/>
      <w:lvlJc w:val="left"/>
      <w:pPr>
        <w:ind w:left="195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18" w:hanging="360"/>
      </w:pPr>
      <w:rPr>
        <w:rFonts w:ascii="Wingdings" w:hAnsi="Wingdings" w:hint="default"/>
      </w:rPr>
    </w:lvl>
  </w:abstractNum>
  <w:abstractNum w:abstractNumId="24">
    <w:nsid w:val="624947CC"/>
    <w:multiLevelType w:val="hybridMultilevel"/>
    <w:tmpl w:val="740EACB4"/>
    <w:lvl w:ilvl="0" w:tplc="CD863646">
      <w:start w:val="1"/>
      <w:numFmt w:val="decimal"/>
      <w:lvlText w:val="%1."/>
      <w:lvlJc w:val="left"/>
      <w:pPr>
        <w:ind w:left="123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58" w:hanging="360"/>
      </w:pPr>
    </w:lvl>
    <w:lvl w:ilvl="2" w:tplc="0415001B" w:tentative="1">
      <w:start w:val="1"/>
      <w:numFmt w:val="lowerRoman"/>
      <w:lvlText w:val="%3."/>
      <w:lvlJc w:val="right"/>
      <w:pPr>
        <w:ind w:left="2678" w:hanging="180"/>
      </w:pPr>
    </w:lvl>
    <w:lvl w:ilvl="3" w:tplc="0415000F" w:tentative="1">
      <w:start w:val="1"/>
      <w:numFmt w:val="decimal"/>
      <w:lvlText w:val="%4."/>
      <w:lvlJc w:val="left"/>
      <w:pPr>
        <w:ind w:left="3398" w:hanging="360"/>
      </w:pPr>
    </w:lvl>
    <w:lvl w:ilvl="4" w:tplc="04150019" w:tentative="1">
      <w:start w:val="1"/>
      <w:numFmt w:val="lowerLetter"/>
      <w:lvlText w:val="%5."/>
      <w:lvlJc w:val="left"/>
      <w:pPr>
        <w:ind w:left="4118" w:hanging="360"/>
      </w:pPr>
    </w:lvl>
    <w:lvl w:ilvl="5" w:tplc="0415001B" w:tentative="1">
      <w:start w:val="1"/>
      <w:numFmt w:val="lowerRoman"/>
      <w:lvlText w:val="%6."/>
      <w:lvlJc w:val="right"/>
      <w:pPr>
        <w:ind w:left="4838" w:hanging="180"/>
      </w:pPr>
    </w:lvl>
    <w:lvl w:ilvl="6" w:tplc="0415000F" w:tentative="1">
      <w:start w:val="1"/>
      <w:numFmt w:val="decimal"/>
      <w:lvlText w:val="%7."/>
      <w:lvlJc w:val="left"/>
      <w:pPr>
        <w:ind w:left="5558" w:hanging="360"/>
      </w:pPr>
    </w:lvl>
    <w:lvl w:ilvl="7" w:tplc="04150019" w:tentative="1">
      <w:start w:val="1"/>
      <w:numFmt w:val="lowerLetter"/>
      <w:lvlText w:val="%8."/>
      <w:lvlJc w:val="left"/>
      <w:pPr>
        <w:ind w:left="6278" w:hanging="360"/>
      </w:pPr>
    </w:lvl>
    <w:lvl w:ilvl="8" w:tplc="0415001B" w:tentative="1">
      <w:start w:val="1"/>
      <w:numFmt w:val="lowerRoman"/>
      <w:lvlText w:val="%9."/>
      <w:lvlJc w:val="right"/>
      <w:pPr>
        <w:ind w:left="6998" w:hanging="180"/>
      </w:pPr>
    </w:lvl>
  </w:abstractNum>
  <w:abstractNum w:abstractNumId="25">
    <w:nsid w:val="7B180DAD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2"/>
  </w:num>
  <w:num w:numId="6">
    <w:abstractNumId w:val="3"/>
  </w:num>
  <w:num w:numId="7">
    <w:abstractNumId w:val="1"/>
  </w:num>
  <w:num w:numId="8">
    <w:abstractNumId w:val="0"/>
  </w:num>
  <w:num w:numId="9">
    <w:abstractNumId w:val="2"/>
  </w:num>
  <w:num w:numId="10">
    <w:abstractNumId w:val="4"/>
  </w:num>
  <w:num w:numId="11">
    <w:abstractNumId w:val="5"/>
  </w:num>
  <w:num w:numId="12">
    <w:abstractNumId w:val="6"/>
  </w:num>
  <w:num w:numId="13">
    <w:abstractNumId w:val="2"/>
  </w:num>
  <w:num w:numId="14">
    <w:abstractNumId w:val="11"/>
  </w:num>
  <w:num w:numId="15">
    <w:abstractNumId w:val="21"/>
  </w:num>
  <w:num w:numId="16">
    <w:abstractNumId w:val="24"/>
  </w:num>
  <w:num w:numId="17">
    <w:abstractNumId w:val="10"/>
  </w:num>
  <w:num w:numId="18">
    <w:abstractNumId w:val="23"/>
  </w:num>
  <w:num w:numId="19">
    <w:abstractNumId w:val="18"/>
  </w:num>
  <w:num w:numId="20">
    <w:abstractNumId w:val="17"/>
  </w:num>
  <w:num w:numId="21">
    <w:abstractNumId w:val="16"/>
  </w:num>
  <w:num w:numId="22">
    <w:abstractNumId w:val="13"/>
  </w:num>
  <w:num w:numId="23">
    <w:abstractNumId w:val="12"/>
  </w:num>
  <w:num w:numId="24">
    <w:abstractNumId w:val="20"/>
  </w:num>
  <w:num w:numId="25">
    <w:abstractNumId w:val="9"/>
  </w:num>
  <w:num w:numId="26">
    <w:abstractNumId w:val="19"/>
  </w:num>
  <w:num w:numId="27">
    <w:abstractNumId w:val="15"/>
  </w:num>
  <w:num w:numId="28">
    <w:abstractNumId w:val="22"/>
  </w:num>
  <w:num w:numId="29">
    <w:abstractNumId w:val="25"/>
  </w:num>
  <w:num w:numId="30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40"/>
  <w:displayBackgroundShape/>
  <w:embedSystemFonts/>
  <w:mirrorMargins/>
  <w:proofState w:spelling="clean"/>
  <w:defaultTabStop w:val="708"/>
  <w:hyphenationZone w:val="425"/>
  <w:doNotHyphenateCaps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doNotValidateAgainstSchema/>
  <w:doNotDemarcateInvalidXml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/>
  <w:rsids>
    <w:rsidRoot w:val="00870E95"/>
    <w:rsid w:val="0000078F"/>
    <w:rsid w:val="00001B4D"/>
    <w:rsid w:val="000023DD"/>
    <w:rsid w:val="00002868"/>
    <w:rsid w:val="0000685C"/>
    <w:rsid w:val="00012454"/>
    <w:rsid w:val="00012E4D"/>
    <w:rsid w:val="000143C5"/>
    <w:rsid w:val="00014B14"/>
    <w:rsid w:val="00014F7B"/>
    <w:rsid w:val="00016D68"/>
    <w:rsid w:val="00017079"/>
    <w:rsid w:val="00025AFF"/>
    <w:rsid w:val="00032CCB"/>
    <w:rsid w:val="00033AE3"/>
    <w:rsid w:val="0004751E"/>
    <w:rsid w:val="0005416F"/>
    <w:rsid w:val="000552BA"/>
    <w:rsid w:val="00055544"/>
    <w:rsid w:val="00055BD5"/>
    <w:rsid w:val="000575EE"/>
    <w:rsid w:val="000620E3"/>
    <w:rsid w:val="0006326D"/>
    <w:rsid w:val="0006462F"/>
    <w:rsid w:val="00066BBF"/>
    <w:rsid w:val="00092FD0"/>
    <w:rsid w:val="00095350"/>
    <w:rsid w:val="00095C3E"/>
    <w:rsid w:val="00095F5E"/>
    <w:rsid w:val="00096767"/>
    <w:rsid w:val="00097C3E"/>
    <w:rsid w:val="000A2DFC"/>
    <w:rsid w:val="000A4896"/>
    <w:rsid w:val="000A6F62"/>
    <w:rsid w:val="000B0E55"/>
    <w:rsid w:val="000B23DA"/>
    <w:rsid w:val="000B25E3"/>
    <w:rsid w:val="000B412B"/>
    <w:rsid w:val="000B4F02"/>
    <w:rsid w:val="000B57DF"/>
    <w:rsid w:val="000C0328"/>
    <w:rsid w:val="000C0FB9"/>
    <w:rsid w:val="000C70BD"/>
    <w:rsid w:val="000D082C"/>
    <w:rsid w:val="000D4F53"/>
    <w:rsid w:val="000F171C"/>
    <w:rsid w:val="000F171D"/>
    <w:rsid w:val="000F2379"/>
    <w:rsid w:val="000F27A0"/>
    <w:rsid w:val="000F60AB"/>
    <w:rsid w:val="00102D8C"/>
    <w:rsid w:val="00104000"/>
    <w:rsid w:val="001124D8"/>
    <w:rsid w:val="001139C8"/>
    <w:rsid w:val="00114568"/>
    <w:rsid w:val="00120321"/>
    <w:rsid w:val="00120B7E"/>
    <w:rsid w:val="001238C0"/>
    <w:rsid w:val="00123CD2"/>
    <w:rsid w:val="00124E1B"/>
    <w:rsid w:val="00130241"/>
    <w:rsid w:val="00130485"/>
    <w:rsid w:val="00131A96"/>
    <w:rsid w:val="001328DE"/>
    <w:rsid w:val="00135C26"/>
    <w:rsid w:val="00136144"/>
    <w:rsid w:val="001402F9"/>
    <w:rsid w:val="0014531E"/>
    <w:rsid w:val="00146524"/>
    <w:rsid w:val="00146BF5"/>
    <w:rsid w:val="00150EBE"/>
    <w:rsid w:val="001518E4"/>
    <w:rsid w:val="00160833"/>
    <w:rsid w:val="0017136D"/>
    <w:rsid w:val="00171690"/>
    <w:rsid w:val="00173899"/>
    <w:rsid w:val="00173B9F"/>
    <w:rsid w:val="00185614"/>
    <w:rsid w:val="00185829"/>
    <w:rsid w:val="001922BF"/>
    <w:rsid w:val="001A5A8A"/>
    <w:rsid w:val="001A5E3A"/>
    <w:rsid w:val="001B7139"/>
    <w:rsid w:val="001C1CAE"/>
    <w:rsid w:val="001C4827"/>
    <w:rsid w:val="001D714C"/>
    <w:rsid w:val="001E3251"/>
    <w:rsid w:val="001E4C48"/>
    <w:rsid w:val="001E79E1"/>
    <w:rsid w:val="001F0A58"/>
    <w:rsid w:val="001F3960"/>
    <w:rsid w:val="00202FE8"/>
    <w:rsid w:val="002043FA"/>
    <w:rsid w:val="00213C1D"/>
    <w:rsid w:val="002170FB"/>
    <w:rsid w:val="0021763C"/>
    <w:rsid w:val="0022196C"/>
    <w:rsid w:val="00222677"/>
    <w:rsid w:val="002231FA"/>
    <w:rsid w:val="00227372"/>
    <w:rsid w:val="002278EB"/>
    <w:rsid w:val="00230B0D"/>
    <w:rsid w:val="00230C27"/>
    <w:rsid w:val="0023244A"/>
    <w:rsid w:val="0023315A"/>
    <w:rsid w:val="002333EC"/>
    <w:rsid w:val="002344A6"/>
    <w:rsid w:val="0023604C"/>
    <w:rsid w:val="002536BA"/>
    <w:rsid w:val="00255634"/>
    <w:rsid w:val="00255AE3"/>
    <w:rsid w:val="00260D69"/>
    <w:rsid w:val="00263AFD"/>
    <w:rsid w:val="00264BFB"/>
    <w:rsid w:val="0026756F"/>
    <w:rsid w:val="002730BA"/>
    <w:rsid w:val="002759A5"/>
    <w:rsid w:val="00276F0D"/>
    <w:rsid w:val="00281D8D"/>
    <w:rsid w:val="0029112C"/>
    <w:rsid w:val="002942DA"/>
    <w:rsid w:val="002A511C"/>
    <w:rsid w:val="002A5E76"/>
    <w:rsid w:val="002B04FF"/>
    <w:rsid w:val="002B34BE"/>
    <w:rsid w:val="002B41A6"/>
    <w:rsid w:val="002B43E0"/>
    <w:rsid w:val="002B47AC"/>
    <w:rsid w:val="002C12FB"/>
    <w:rsid w:val="002D16CA"/>
    <w:rsid w:val="002E039F"/>
    <w:rsid w:val="002E0C68"/>
    <w:rsid w:val="002E3CC8"/>
    <w:rsid w:val="002E7C8A"/>
    <w:rsid w:val="00300582"/>
    <w:rsid w:val="00302BE2"/>
    <w:rsid w:val="00302DE7"/>
    <w:rsid w:val="00305FF8"/>
    <w:rsid w:val="00311267"/>
    <w:rsid w:val="00311442"/>
    <w:rsid w:val="0031215A"/>
    <w:rsid w:val="0031218A"/>
    <w:rsid w:val="00314BE7"/>
    <w:rsid w:val="00323D80"/>
    <w:rsid w:val="00325E52"/>
    <w:rsid w:val="003272C2"/>
    <w:rsid w:val="00333236"/>
    <w:rsid w:val="00336088"/>
    <w:rsid w:val="00346E91"/>
    <w:rsid w:val="00351CAE"/>
    <w:rsid w:val="00354046"/>
    <w:rsid w:val="00356720"/>
    <w:rsid w:val="003673E4"/>
    <w:rsid w:val="003728F0"/>
    <w:rsid w:val="00377324"/>
    <w:rsid w:val="00392184"/>
    <w:rsid w:val="00394D62"/>
    <w:rsid w:val="0039563F"/>
    <w:rsid w:val="003A0FB8"/>
    <w:rsid w:val="003B1AD3"/>
    <w:rsid w:val="003B5B6B"/>
    <w:rsid w:val="003B7293"/>
    <w:rsid w:val="003C36DC"/>
    <w:rsid w:val="003C69DD"/>
    <w:rsid w:val="003C7142"/>
    <w:rsid w:val="003D0BAC"/>
    <w:rsid w:val="003D7133"/>
    <w:rsid w:val="003E2A02"/>
    <w:rsid w:val="003E318E"/>
    <w:rsid w:val="003F007B"/>
    <w:rsid w:val="003F1DE6"/>
    <w:rsid w:val="003F20DA"/>
    <w:rsid w:val="003F6A3A"/>
    <w:rsid w:val="003F6ED7"/>
    <w:rsid w:val="00400652"/>
    <w:rsid w:val="00401718"/>
    <w:rsid w:val="00402DA5"/>
    <w:rsid w:val="00402F09"/>
    <w:rsid w:val="004032DA"/>
    <w:rsid w:val="00404B3D"/>
    <w:rsid w:val="00407137"/>
    <w:rsid w:val="00434189"/>
    <w:rsid w:val="0043796E"/>
    <w:rsid w:val="00443907"/>
    <w:rsid w:val="00443B6A"/>
    <w:rsid w:val="0044621B"/>
    <w:rsid w:val="00461F48"/>
    <w:rsid w:val="00462B66"/>
    <w:rsid w:val="004651DB"/>
    <w:rsid w:val="004667B6"/>
    <w:rsid w:val="00470BA6"/>
    <w:rsid w:val="00477292"/>
    <w:rsid w:val="0048027F"/>
    <w:rsid w:val="00486FF5"/>
    <w:rsid w:val="00492863"/>
    <w:rsid w:val="00492DCB"/>
    <w:rsid w:val="00494758"/>
    <w:rsid w:val="00495013"/>
    <w:rsid w:val="004961C2"/>
    <w:rsid w:val="00496A67"/>
    <w:rsid w:val="004A36A7"/>
    <w:rsid w:val="004A5469"/>
    <w:rsid w:val="004B10DE"/>
    <w:rsid w:val="004B1473"/>
    <w:rsid w:val="004B3DE8"/>
    <w:rsid w:val="004B5D05"/>
    <w:rsid w:val="004B7D88"/>
    <w:rsid w:val="004C5F2F"/>
    <w:rsid w:val="004D123D"/>
    <w:rsid w:val="004D5767"/>
    <w:rsid w:val="004E5ADA"/>
    <w:rsid w:val="004E5D6F"/>
    <w:rsid w:val="004E7DA9"/>
    <w:rsid w:val="004F4B1F"/>
    <w:rsid w:val="004F5BA5"/>
    <w:rsid w:val="00507063"/>
    <w:rsid w:val="005075FB"/>
    <w:rsid w:val="0051005F"/>
    <w:rsid w:val="005140D3"/>
    <w:rsid w:val="00515208"/>
    <w:rsid w:val="00520588"/>
    <w:rsid w:val="005236DB"/>
    <w:rsid w:val="00524D49"/>
    <w:rsid w:val="00530F86"/>
    <w:rsid w:val="00535692"/>
    <w:rsid w:val="00535DC0"/>
    <w:rsid w:val="00537952"/>
    <w:rsid w:val="00542D77"/>
    <w:rsid w:val="0054467E"/>
    <w:rsid w:val="005452AB"/>
    <w:rsid w:val="0054630E"/>
    <w:rsid w:val="00547A48"/>
    <w:rsid w:val="00550812"/>
    <w:rsid w:val="00555D6A"/>
    <w:rsid w:val="00556CE2"/>
    <w:rsid w:val="00557CA0"/>
    <w:rsid w:val="005611D2"/>
    <w:rsid w:val="0056129F"/>
    <w:rsid w:val="0056465A"/>
    <w:rsid w:val="00565083"/>
    <w:rsid w:val="005653CC"/>
    <w:rsid w:val="00567A35"/>
    <w:rsid w:val="00567F3B"/>
    <w:rsid w:val="0057135C"/>
    <w:rsid w:val="005734DE"/>
    <w:rsid w:val="005742D1"/>
    <w:rsid w:val="0057456A"/>
    <w:rsid w:val="00576FD8"/>
    <w:rsid w:val="005778F6"/>
    <w:rsid w:val="00580D38"/>
    <w:rsid w:val="00585B4D"/>
    <w:rsid w:val="00585DB5"/>
    <w:rsid w:val="00585E00"/>
    <w:rsid w:val="00587A45"/>
    <w:rsid w:val="00590615"/>
    <w:rsid w:val="00590913"/>
    <w:rsid w:val="005917A9"/>
    <w:rsid w:val="005A19DD"/>
    <w:rsid w:val="005B3BB9"/>
    <w:rsid w:val="005B5490"/>
    <w:rsid w:val="005B5569"/>
    <w:rsid w:val="005B654D"/>
    <w:rsid w:val="005C1DA3"/>
    <w:rsid w:val="005D001E"/>
    <w:rsid w:val="005D134A"/>
    <w:rsid w:val="005D3642"/>
    <w:rsid w:val="005D54DB"/>
    <w:rsid w:val="005D7298"/>
    <w:rsid w:val="005E171C"/>
    <w:rsid w:val="005E2740"/>
    <w:rsid w:val="005E6563"/>
    <w:rsid w:val="005E6FF8"/>
    <w:rsid w:val="005F1260"/>
    <w:rsid w:val="005F1BB8"/>
    <w:rsid w:val="005F2551"/>
    <w:rsid w:val="005F4E7E"/>
    <w:rsid w:val="00600892"/>
    <w:rsid w:val="006031CE"/>
    <w:rsid w:val="00605ABD"/>
    <w:rsid w:val="006105BC"/>
    <w:rsid w:val="00611574"/>
    <w:rsid w:val="00614611"/>
    <w:rsid w:val="00614832"/>
    <w:rsid w:val="00617792"/>
    <w:rsid w:val="00624599"/>
    <w:rsid w:val="00626EE7"/>
    <w:rsid w:val="00627B3D"/>
    <w:rsid w:val="00630B05"/>
    <w:rsid w:val="006322F4"/>
    <w:rsid w:val="006336FF"/>
    <w:rsid w:val="00635229"/>
    <w:rsid w:val="006432C7"/>
    <w:rsid w:val="00645F40"/>
    <w:rsid w:val="006477EB"/>
    <w:rsid w:val="00653133"/>
    <w:rsid w:val="00662728"/>
    <w:rsid w:val="00665A19"/>
    <w:rsid w:val="00665F5E"/>
    <w:rsid w:val="00667D69"/>
    <w:rsid w:val="0067122C"/>
    <w:rsid w:val="00673BBC"/>
    <w:rsid w:val="00676C9F"/>
    <w:rsid w:val="00680062"/>
    <w:rsid w:val="0068101C"/>
    <w:rsid w:val="006859DB"/>
    <w:rsid w:val="00685A69"/>
    <w:rsid w:val="00690412"/>
    <w:rsid w:val="00690869"/>
    <w:rsid w:val="006917DF"/>
    <w:rsid w:val="006919A7"/>
    <w:rsid w:val="006930AC"/>
    <w:rsid w:val="00694077"/>
    <w:rsid w:val="00697CEF"/>
    <w:rsid w:val="006A1245"/>
    <w:rsid w:val="006A5AE6"/>
    <w:rsid w:val="006A73F6"/>
    <w:rsid w:val="006B0A67"/>
    <w:rsid w:val="006B369A"/>
    <w:rsid w:val="006B4592"/>
    <w:rsid w:val="006B6ABC"/>
    <w:rsid w:val="006B7222"/>
    <w:rsid w:val="006C0318"/>
    <w:rsid w:val="006C4420"/>
    <w:rsid w:val="006D4B1F"/>
    <w:rsid w:val="006D4CA6"/>
    <w:rsid w:val="006D6300"/>
    <w:rsid w:val="006D7C12"/>
    <w:rsid w:val="006E0189"/>
    <w:rsid w:val="006E0EE7"/>
    <w:rsid w:val="006E76CF"/>
    <w:rsid w:val="006F10D8"/>
    <w:rsid w:val="006F44B2"/>
    <w:rsid w:val="006F5326"/>
    <w:rsid w:val="006F7773"/>
    <w:rsid w:val="0070053D"/>
    <w:rsid w:val="00703587"/>
    <w:rsid w:val="00703C4F"/>
    <w:rsid w:val="00703E87"/>
    <w:rsid w:val="00707AB6"/>
    <w:rsid w:val="00714C84"/>
    <w:rsid w:val="00717332"/>
    <w:rsid w:val="00720E53"/>
    <w:rsid w:val="00724F34"/>
    <w:rsid w:val="00730402"/>
    <w:rsid w:val="00731828"/>
    <w:rsid w:val="00732C1D"/>
    <w:rsid w:val="007406B5"/>
    <w:rsid w:val="00750069"/>
    <w:rsid w:val="007505FE"/>
    <w:rsid w:val="0075485B"/>
    <w:rsid w:val="00755FE7"/>
    <w:rsid w:val="00760872"/>
    <w:rsid w:val="0076483F"/>
    <w:rsid w:val="00766BA6"/>
    <w:rsid w:val="00775371"/>
    <w:rsid w:val="00775B14"/>
    <w:rsid w:val="00775D92"/>
    <w:rsid w:val="0077620E"/>
    <w:rsid w:val="0077624E"/>
    <w:rsid w:val="00776BCE"/>
    <w:rsid w:val="00781283"/>
    <w:rsid w:val="00787375"/>
    <w:rsid w:val="00787923"/>
    <w:rsid w:val="00790745"/>
    <w:rsid w:val="00791731"/>
    <w:rsid w:val="007938DF"/>
    <w:rsid w:val="007A0707"/>
    <w:rsid w:val="007A125F"/>
    <w:rsid w:val="007B4C38"/>
    <w:rsid w:val="007B6EA6"/>
    <w:rsid w:val="007B7131"/>
    <w:rsid w:val="007C0F38"/>
    <w:rsid w:val="007C3611"/>
    <w:rsid w:val="007C5C22"/>
    <w:rsid w:val="007D0F49"/>
    <w:rsid w:val="007D3BD3"/>
    <w:rsid w:val="007D5234"/>
    <w:rsid w:val="007D6A8C"/>
    <w:rsid w:val="007D6D98"/>
    <w:rsid w:val="007E0A59"/>
    <w:rsid w:val="007E246B"/>
    <w:rsid w:val="007E2885"/>
    <w:rsid w:val="007E2A57"/>
    <w:rsid w:val="007F3E70"/>
    <w:rsid w:val="008003EC"/>
    <w:rsid w:val="00801F28"/>
    <w:rsid w:val="008023D2"/>
    <w:rsid w:val="0080694A"/>
    <w:rsid w:val="00810076"/>
    <w:rsid w:val="00813551"/>
    <w:rsid w:val="00815DC9"/>
    <w:rsid w:val="00823D66"/>
    <w:rsid w:val="00824376"/>
    <w:rsid w:val="008252E5"/>
    <w:rsid w:val="00827917"/>
    <w:rsid w:val="00827E43"/>
    <w:rsid w:val="00831C6A"/>
    <w:rsid w:val="008358BE"/>
    <w:rsid w:val="00846BCD"/>
    <w:rsid w:val="00857F3D"/>
    <w:rsid w:val="008621D1"/>
    <w:rsid w:val="00862990"/>
    <w:rsid w:val="00870BDD"/>
    <w:rsid w:val="00870E95"/>
    <w:rsid w:val="00872C1D"/>
    <w:rsid w:val="0087333A"/>
    <w:rsid w:val="008813FA"/>
    <w:rsid w:val="008854B1"/>
    <w:rsid w:val="00890F25"/>
    <w:rsid w:val="008947B5"/>
    <w:rsid w:val="00894E0F"/>
    <w:rsid w:val="0089562E"/>
    <w:rsid w:val="00897769"/>
    <w:rsid w:val="008A0D9B"/>
    <w:rsid w:val="008A1616"/>
    <w:rsid w:val="008A371C"/>
    <w:rsid w:val="008A62ED"/>
    <w:rsid w:val="008B3679"/>
    <w:rsid w:val="008B3766"/>
    <w:rsid w:val="008C087D"/>
    <w:rsid w:val="008C36A2"/>
    <w:rsid w:val="008D13F5"/>
    <w:rsid w:val="008D24E5"/>
    <w:rsid w:val="008D2F71"/>
    <w:rsid w:val="008D3AF5"/>
    <w:rsid w:val="008D522A"/>
    <w:rsid w:val="008D5DC3"/>
    <w:rsid w:val="008D7FD7"/>
    <w:rsid w:val="008E04A2"/>
    <w:rsid w:val="008E04ED"/>
    <w:rsid w:val="00902E17"/>
    <w:rsid w:val="00903BF5"/>
    <w:rsid w:val="00903D41"/>
    <w:rsid w:val="00905B19"/>
    <w:rsid w:val="00906F9D"/>
    <w:rsid w:val="00912736"/>
    <w:rsid w:val="0091288D"/>
    <w:rsid w:val="00912AC9"/>
    <w:rsid w:val="00931116"/>
    <w:rsid w:val="00932F80"/>
    <w:rsid w:val="00936544"/>
    <w:rsid w:val="009420F9"/>
    <w:rsid w:val="0094254D"/>
    <w:rsid w:val="00943B5F"/>
    <w:rsid w:val="00947439"/>
    <w:rsid w:val="00952314"/>
    <w:rsid w:val="00964517"/>
    <w:rsid w:val="00965694"/>
    <w:rsid w:val="00973895"/>
    <w:rsid w:val="00975A2A"/>
    <w:rsid w:val="009769AE"/>
    <w:rsid w:val="009905D2"/>
    <w:rsid w:val="0099703A"/>
    <w:rsid w:val="009A6595"/>
    <w:rsid w:val="009A7DC3"/>
    <w:rsid w:val="009B5524"/>
    <w:rsid w:val="009B73CD"/>
    <w:rsid w:val="009C157D"/>
    <w:rsid w:val="009C19F4"/>
    <w:rsid w:val="009C5F0C"/>
    <w:rsid w:val="009C64D9"/>
    <w:rsid w:val="009D469C"/>
    <w:rsid w:val="009E0969"/>
    <w:rsid w:val="009E0B41"/>
    <w:rsid w:val="009E2327"/>
    <w:rsid w:val="009E38A1"/>
    <w:rsid w:val="009E7FEC"/>
    <w:rsid w:val="00A01ADC"/>
    <w:rsid w:val="00A01DC1"/>
    <w:rsid w:val="00A06105"/>
    <w:rsid w:val="00A10D97"/>
    <w:rsid w:val="00A13566"/>
    <w:rsid w:val="00A15E24"/>
    <w:rsid w:val="00A2065F"/>
    <w:rsid w:val="00A20C55"/>
    <w:rsid w:val="00A31AAC"/>
    <w:rsid w:val="00A342FD"/>
    <w:rsid w:val="00A35766"/>
    <w:rsid w:val="00A3611F"/>
    <w:rsid w:val="00A365BA"/>
    <w:rsid w:val="00A37C6A"/>
    <w:rsid w:val="00A4165B"/>
    <w:rsid w:val="00A41B60"/>
    <w:rsid w:val="00A42D2B"/>
    <w:rsid w:val="00A43CD8"/>
    <w:rsid w:val="00A47304"/>
    <w:rsid w:val="00A47C24"/>
    <w:rsid w:val="00A515C5"/>
    <w:rsid w:val="00A517AD"/>
    <w:rsid w:val="00A52DDC"/>
    <w:rsid w:val="00A54221"/>
    <w:rsid w:val="00A55237"/>
    <w:rsid w:val="00A65340"/>
    <w:rsid w:val="00A65527"/>
    <w:rsid w:val="00A715C4"/>
    <w:rsid w:val="00A7684A"/>
    <w:rsid w:val="00A83116"/>
    <w:rsid w:val="00A83479"/>
    <w:rsid w:val="00A863F0"/>
    <w:rsid w:val="00A90816"/>
    <w:rsid w:val="00A91369"/>
    <w:rsid w:val="00A91B8F"/>
    <w:rsid w:val="00A95782"/>
    <w:rsid w:val="00A97EAE"/>
    <w:rsid w:val="00AA0C05"/>
    <w:rsid w:val="00AA0F26"/>
    <w:rsid w:val="00AB4D60"/>
    <w:rsid w:val="00AB7C67"/>
    <w:rsid w:val="00AC14CA"/>
    <w:rsid w:val="00AC501B"/>
    <w:rsid w:val="00AC7606"/>
    <w:rsid w:val="00AD0D53"/>
    <w:rsid w:val="00AD0E9C"/>
    <w:rsid w:val="00AD2A81"/>
    <w:rsid w:val="00AD3AB8"/>
    <w:rsid w:val="00AD596B"/>
    <w:rsid w:val="00AF0158"/>
    <w:rsid w:val="00AF1065"/>
    <w:rsid w:val="00AF189A"/>
    <w:rsid w:val="00AF3CB0"/>
    <w:rsid w:val="00AF7938"/>
    <w:rsid w:val="00B02F54"/>
    <w:rsid w:val="00B1013C"/>
    <w:rsid w:val="00B11F1D"/>
    <w:rsid w:val="00B1252F"/>
    <w:rsid w:val="00B16FD5"/>
    <w:rsid w:val="00B17B90"/>
    <w:rsid w:val="00B211A6"/>
    <w:rsid w:val="00B2439F"/>
    <w:rsid w:val="00B30B3D"/>
    <w:rsid w:val="00B33D0D"/>
    <w:rsid w:val="00B35583"/>
    <w:rsid w:val="00B40BC9"/>
    <w:rsid w:val="00B4597E"/>
    <w:rsid w:val="00B4793D"/>
    <w:rsid w:val="00B50FE5"/>
    <w:rsid w:val="00B51220"/>
    <w:rsid w:val="00B5463A"/>
    <w:rsid w:val="00B55AC9"/>
    <w:rsid w:val="00B57D35"/>
    <w:rsid w:val="00B6610F"/>
    <w:rsid w:val="00B67B78"/>
    <w:rsid w:val="00B700A2"/>
    <w:rsid w:val="00B72399"/>
    <w:rsid w:val="00B73DE5"/>
    <w:rsid w:val="00B801DB"/>
    <w:rsid w:val="00B86669"/>
    <w:rsid w:val="00B92DC0"/>
    <w:rsid w:val="00BA139C"/>
    <w:rsid w:val="00BA3CFB"/>
    <w:rsid w:val="00BA592E"/>
    <w:rsid w:val="00BA76BF"/>
    <w:rsid w:val="00BB3CF5"/>
    <w:rsid w:val="00BC1AEB"/>
    <w:rsid w:val="00BC5E9C"/>
    <w:rsid w:val="00BD0180"/>
    <w:rsid w:val="00BD28CC"/>
    <w:rsid w:val="00BD43B9"/>
    <w:rsid w:val="00BE1159"/>
    <w:rsid w:val="00BE5DAB"/>
    <w:rsid w:val="00BE64EB"/>
    <w:rsid w:val="00BE7AE0"/>
    <w:rsid w:val="00BE7DF5"/>
    <w:rsid w:val="00BF07DE"/>
    <w:rsid w:val="00BF1162"/>
    <w:rsid w:val="00BF1C1A"/>
    <w:rsid w:val="00BF44DB"/>
    <w:rsid w:val="00BF5266"/>
    <w:rsid w:val="00BF72D3"/>
    <w:rsid w:val="00C03DAD"/>
    <w:rsid w:val="00C1292E"/>
    <w:rsid w:val="00C14DEA"/>
    <w:rsid w:val="00C1536C"/>
    <w:rsid w:val="00C200F9"/>
    <w:rsid w:val="00C20FD8"/>
    <w:rsid w:val="00C21006"/>
    <w:rsid w:val="00C23234"/>
    <w:rsid w:val="00C2451E"/>
    <w:rsid w:val="00C2719B"/>
    <w:rsid w:val="00C3164F"/>
    <w:rsid w:val="00C31CC1"/>
    <w:rsid w:val="00C36A4D"/>
    <w:rsid w:val="00C44031"/>
    <w:rsid w:val="00C4496E"/>
    <w:rsid w:val="00C5339A"/>
    <w:rsid w:val="00C542F6"/>
    <w:rsid w:val="00C61479"/>
    <w:rsid w:val="00C65B15"/>
    <w:rsid w:val="00C65EC6"/>
    <w:rsid w:val="00C660F9"/>
    <w:rsid w:val="00C6695A"/>
    <w:rsid w:val="00C7440C"/>
    <w:rsid w:val="00C93633"/>
    <w:rsid w:val="00C96F69"/>
    <w:rsid w:val="00CA134E"/>
    <w:rsid w:val="00CA1B63"/>
    <w:rsid w:val="00CB3CBF"/>
    <w:rsid w:val="00CB4D86"/>
    <w:rsid w:val="00CB6DC4"/>
    <w:rsid w:val="00CB7389"/>
    <w:rsid w:val="00CC27A7"/>
    <w:rsid w:val="00CC3516"/>
    <w:rsid w:val="00CC58ED"/>
    <w:rsid w:val="00CC6197"/>
    <w:rsid w:val="00CC6F85"/>
    <w:rsid w:val="00CD0619"/>
    <w:rsid w:val="00CD26AC"/>
    <w:rsid w:val="00CF0316"/>
    <w:rsid w:val="00CF27A0"/>
    <w:rsid w:val="00D045A9"/>
    <w:rsid w:val="00D079DC"/>
    <w:rsid w:val="00D126B8"/>
    <w:rsid w:val="00D21AB2"/>
    <w:rsid w:val="00D30C77"/>
    <w:rsid w:val="00D313B6"/>
    <w:rsid w:val="00D316CE"/>
    <w:rsid w:val="00D32076"/>
    <w:rsid w:val="00D34682"/>
    <w:rsid w:val="00D359D1"/>
    <w:rsid w:val="00D35BDA"/>
    <w:rsid w:val="00D46E8C"/>
    <w:rsid w:val="00D50808"/>
    <w:rsid w:val="00D50B64"/>
    <w:rsid w:val="00D54C74"/>
    <w:rsid w:val="00D676AC"/>
    <w:rsid w:val="00D67F49"/>
    <w:rsid w:val="00D74356"/>
    <w:rsid w:val="00D834D0"/>
    <w:rsid w:val="00D85457"/>
    <w:rsid w:val="00D85A2E"/>
    <w:rsid w:val="00D96E52"/>
    <w:rsid w:val="00D97B22"/>
    <w:rsid w:val="00DA4DA3"/>
    <w:rsid w:val="00DB0113"/>
    <w:rsid w:val="00DB6C8A"/>
    <w:rsid w:val="00DC0E60"/>
    <w:rsid w:val="00DC2ECF"/>
    <w:rsid w:val="00DC6F57"/>
    <w:rsid w:val="00DD1023"/>
    <w:rsid w:val="00DD6FC9"/>
    <w:rsid w:val="00DD7344"/>
    <w:rsid w:val="00DD7D3E"/>
    <w:rsid w:val="00DE16AC"/>
    <w:rsid w:val="00DE355D"/>
    <w:rsid w:val="00DE3BC6"/>
    <w:rsid w:val="00DE7CCC"/>
    <w:rsid w:val="00DF3DBE"/>
    <w:rsid w:val="00DF7400"/>
    <w:rsid w:val="00DF7A42"/>
    <w:rsid w:val="00E015FF"/>
    <w:rsid w:val="00E033B4"/>
    <w:rsid w:val="00E03C67"/>
    <w:rsid w:val="00E04D57"/>
    <w:rsid w:val="00E05588"/>
    <w:rsid w:val="00E05E23"/>
    <w:rsid w:val="00E14067"/>
    <w:rsid w:val="00E15336"/>
    <w:rsid w:val="00E171D4"/>
    <w:rsid w:val="00E2332A"/>
    <w:rsid w:val="00E26916"/>
    <w:rsid w:val="00E27A44"/>
    <w:rsid w:val="00E32D72"/>
    <w:rsid w:val="00E37D01"/>
    <w:rsid w:val="00E41A1D"/>
    <w:rsid w:val="00E42663"/>
    <w:rsid w:val="00E435D4"/>
    <w:rsid w:val="00E45394"/>
    <w:rsid w:val="00E45520"/>
    <w:rsid w:val="00E474EF"/>
    <w:rsid w:val="00E51701"/>
    <w:rsid w:val="00E53406"/>
    <w:rsid w:val="00E569A8"/>
    <w:rsid w:val="00E57F60"/>
    <w:rsid w:val="00E60161"/>
    <w:rsid w:val="00E613FA"/>
    <w:rsid w:val="00E620E1"/>
    <w:rsid w:val="00E62D01"/>
    <w:rsid w:val="00E65DC3"/>
    <w:rsid w:val="00E66CCB"/>
    <w:rsid w:val="00E66D9F"/>
    <w:rsid w:val="00E73074"/>
    <w:rsid w:val="00E81408"/>
    <w:rsid w:val="00E81EA5"/>
    <w:rsid w:val="00E822C8"/>
    <w:rsid w:val="00E86A50"/>
    <w:rsid w:val="00E912C3"/>
    <w:rsid w:val="00EA0C1C"/>
    <w:rsid w:val="00EA5A12"/>
    <w:rsid w:val="00EA686C"/>
    <w:rsid w:val="00EA7C8B"/>
    <w:rsid w:val="00EB2F8D"/>
    <w:rsid w:val="00EB4170"/>
    <w:rsid w:val="00EB78FD"/>
    <w:rsid w:val="00EC287F"/>
    <w:rsid w:val="00EC5BE9"/>
    <w:rsid w:val="00ED1CCA"/>
    <w:rsid w:val="00ED23C4"/>
    <w:rsid w:val="00ED319D"/>
    <w:rsid w:val="00ED4157"/>
    <w:rsid w:val="00ED58D6"/>
    <w:rsid w:val="00ED6742"/>
    <w:rsid w:val="00EE00C1"/>
    <w:rsid w:val="00EE35D0"/>
    <w:rsid w:val="00EE4FE4"/>
    <w:rsid w:val="00EE5AA1"/>
    <w:rsid w:val="00EF1A8F"/>
    <w:rsid w:val="00EF208D"/>
    <w:rsid w:val="00EF20DB"/>
    <w:rsid w:val="00EF2FA0"/>
    <w:rsid w:val="00EF4F0A"/>
    <w:rsid w:val="00EF7B38"/>
    <w:rsid w:val="00F16B51"/>
    <w:rsid w:val="00F326A9"/>
    <w:rsid w:val="00F329C6"/>
    <w:rsid w:val="00F43D25"/>
    <w:rsid w:val="00F457D4"/>
    <w:rsid w:val="00F46A7C"/>
    <w:rsid w:val="00F46D4D"/>
    <w:rsid w:val="00F52100"/>
    <w:rsid w:val="00F53FB0"/>
    <w:rsid w:val="00F54486"/>
    <w:rsid w:val="00F62E76"/>
    <w:rsid w:val="00F663B0"/>
    <w:rsid w:val="00F82F35"/>
    <w:rsid w:val="00F96226"/>
    <w:rsid w:val="00F96324"/>
    <w:rsid w:val="00FA190B"/>
    <w:rsid w:val="00FA61D7"/>
    <w:rsid w:val="00FA64DF"/>
    <w:rsid w:val="00FA6F21"/>
    <w:rsid w:val="00FB2371"/>
    <w:rsid w:val="00FB28DF"/>
    <w:rsid w:val="00FB3584"/>
    <w:rsid w:val="00FB477C"/>
    <w:rsid w:val="00FB580D"/>
    <w:rsid w:val="00FB78E3"/>
    <w:rsid w:val="00FB7F3C"/>
    <w:rsid w:val="00FD31F8"/>
    <w:rsid w:val="00FD69C3"/>
    <w:rsid w:val="00FD7AE3"/>
    <w:rsid w:val="00FE4B05"/>
    <w:rsid w:val="00FF06D8"/>
    <w:rsid w:val="00FF60E4"/>
    <w:rsid w:val="00FF6AC7"/>
    <w:rsid w:val="00FF6D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ny">
    <w:name w:val="Normal"/>
    <w:qFormat/>
    <w:rsid w:val="001A5E3A"/>
    <w:pPr>
      <w:suppressAutoHyphens/>
    </w:pPr>
    <w:rPr>
      <w:lang w:eastAsia="zh-CN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1A5E3A"/>
    <w:pPr>
      <w:keepNext/>
      <w:tabs>
        <w:tab w:val="num" w:pos="643"/>
      </w:tabs>
      <w:ind w:left="643" w:hanging="360"/>
      <w:jc w:val="center"/>
      <w:outlineLvl w:val="0"/>
    </w:pPr>
    <w:rPr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1A5E3A"/>
    <w:pPr>
      <w:keepNext/>
      <w:tabs>
        <w:tab w:val="num" w:pos="0"/>
      </w:tabs>
      <w:outlineLvl w:val="1"/>
    </w:pPr>
    <w:rPr>
      <w:rFonts w:ascii="Century Schoolbook" w:hAnsi="Century Schoolbook" w:cs="Century Schoolbook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1A5E3A"/>
    <w:pPr>
      <w:keepNext/>
      <w:tabs>
        <w:tab w:val="num" w:pos="0"/>
      </w:tabs>
      <w:jc w:val="center"/>
      <w:outlineLvl w:val="2"/>
    </w:pPr>
    <w:rPr>
      <w:rFonts w:ascii="Century Schoolbook" w:hAnsi="Century Schoolbook" w:cs="Century Schoolbook"/>
      <w:b/>
      <w:bCs/>
      <w:sz w:val="22"/>
      <w:szCs w:val="22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1A5E3A"/>
    <w:pPr>
      <w:keepNext/>
      <w:tabs>
        <w:tab w:val="num" w:pos="0"/>
      </w:tabs>
      <w:jc w:val="center"/>
      <w:outlineLvl w:val="3"/>
    </w:pPr>
    <w:rPr>
      <w:rFonts w:ascii="Century Schoolbook" w:hAnsi="Century Schoolbook" w:cs="Century Schoolbook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1A5E3A"/>
    <w:pPr>
      <w:keepNext/>
      <w:tabs>
        <w:tab w:val="num" w:pos="0"/>
      </w:tabs>
      <w:jc w:val="center"/>
      <w:outlineLvl w:val="4"/>
    </w:pPr>
    <w:rPr>
      <w:rFonts w:ascii="Century Schoolbook" w:hAnsi="Century Schoolbook" w:cs="Century Schoolbook"/>
      <w:b/>
      <w:bCs/>
      <w:i/>
      <w:iCs/>
      <w:sz w:val="22"/>
      <w:szCs w:val="22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1A5E3A"/>
    <w:pPr>
      <w:keepNext/>
      <w:tabs>
        <w:tab w:val="num" w:pos="0"/>
      </w:tabs>
      <w:jc w:val="both"/>
      <w:outlineLvl w:val="5"/>
    </w:pPr>
    <w:rPr>
      <w:rFonts w:ascii="Century Schoolbook" w:hAnsi="Century Schoolbook" w:cs="Century Schoolbook"/>
      <w:sz w:val="24"/>
      <w:szCs w:val="24"/>
      <w:u w:val="single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1A5E3A"/>
    <w:pPr>
      <w:keepNext/>
      <w:tabs>
        <w:tab w:val="num" w:pos="0"/>
      </w:tabs>
      <w:jc w:val="both"/>
      <w:outlineLvl w:val="6"/>
    </w:pPr>
    <w:rPr>
      <w:rFonts w:ascii="Century Schoolbook" w:hAnsi="Century Schoolbook" w:cs="Century Schoolbook"/>
      <w:b/>
      <w:bCs/>
      <w:sz w:val="22"/>
      <w:szCs w:val="22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1A5E3A"/>
    <w:pPr>
      <w:keepNext/>
      <w:tabs>
        <w:tab w:val="num" w:pos="0"/>
      </w:tabs>
      <w:outlineLvl w:val="7"/>
    </w:pPr>
    <w:rPr>
      <w:rFonts w:ascii="Century Schoolbook" w:hAnsi="Century Schoolbook" w:cs="Century Schoolbook"/>
      <w:sz w:val="24"/>
      <w:szCs w:val="24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1A5E3A"/>
    <w:pPr>
      <w:keepNext/>
      <w:tabs>
        <w:tab w:val="num" w:pos="0"/>
      </w:tabs>
      <w:ind w:left="142" w:right="140"/>
      <w:outlineLvl w:val="8"/>
    </w:pPr>
    <w:rPr>
      <w:rFonts w:ascii="Arial" w:hAnsi="Arial" w:cs="Arial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1A5E3A"/>
    <w:rPr>
      <w:sz w:val="32"/>
      <w:szCs w:val="32"/>
      <w:lang w:eastAsia="zh-CN"/>
    </w:rPr>
  </w:style>
  <w:style w:type="character" w:customStyle="1" w:styleId="Nagwek2Znak">
    <w:name w:val="Nagłówek 2 Znak"/>
    <w:link w:val="Nagwek2"/>
    <w:uiPriority w:val="99"/>
    <w:locked/>
    <w:rsid w:val="0023604C"/>
    <w:rPr>
      <w:rFonts w:ascii="Century Schoolbook" w:hAnsi="Century Schoolbook" w:cs="Century Schoolbook"/>
      <w:sz w:val="28"/>
      <w:szCs w:val="28"/>
      <w:lang w:eastAsia="zh-CN"/>
    </w:rPr>
  </w:style>
  <w:style w:type="character" w:customStyle="1" w:styleId="Nagwek3Znak">
    <w:name w:val="Nagłówek 3 Znak"/>
    <w:link w:val="Nagwek3"/>
    <w:uiPriority w:val="99"/>
    <w:locked/>
    <w:rsid w:val="0023604C"/>
    <w:rPr>
      <w:rFonts w:ascii="Century Schoolbook" w:hAnsi="Century Schoolbook" w:cs="Century Schoolbook"/>
      <w:b/>
      <w:bCs/>
      <w:sz w:val="22"/>
      <w:szCs w:val="22"/>
      <w:lang w:eastAsia="zh-CN"/>
    </w:rPr>
  </w:style>
  <w:style w:type="character" w:customStyle="1" w:styleId="Nagwek4Znak">
    <w:name w:val="Nagłówek 4 Znak"/>
    <w:link w:val="Nagwek4"/>
    <w:uiPriority w:val="99"/>
    <w:locked/>
    <w:rsid w:val="0023604C"/>
    <w:rPr>
      <w:rFonts w:ascii="Century Schoolbook" w:hAnsi="Century Schoolbook" w:cs="Century Schoolbook"/>
      <w:sz w:val="24"/>
      <w:szCs w:val="24"/>
      <w:lang w:eastAsia="zh-CN"/>
    </w:rPr>
  </w:style>
  <w:style w:type="character" w:customStyle="1" w:styleId="Nagwek5Znak">
    <w:name w:val="Nagłówek 5 Znak"/>
    <w:link w:val="Nagwek5"/>
    <w:uiPriority w:val="99"/>
    <w:locked/>
    <w:rsid w:val="0023604C"/>
    <w:rPr>
      <w:rFonts w:ascii="Century Schoolbook" w:hAnsi="Century Schoolbook" w:cs="Century Schoolbook"/>
      <w:b/>
      <w:bCs/>
      <w:i/>
      <w:iCs/>
      <w:sz w:val="22"/>
      <w:szCs w:val="22"/>
      <w:lang w:eastAsia="zh-CN"/>
    </w:rPr>
  </w:style>
  <w:style w:type="character" w:customStyle="1" w:styleId="Nagwek6Znak">
    <w:name w:val="Nagłówek 6 Znak"/>
    <w:link w:val="Nagwek6"/>
    <w:uiPriority w:val="99"/>
    <w:locked/>
    <w:rsid w:val="0023604C"/>
    <w:rPr>
      <w:rFonts w:ascii="Century Schoolbook" w:hAnsi="Century Schoolbook" w:cs="Century Schoolbook"/>
      <w:sz w:val="24"/>
      <w:szCs w:val="24"/>
      <w:u w:val="single"/>
      <w:lang w:eastAsia="zh-CN"/>
    </w:rPr>
  </w:style>
  <w:style w:type="character" w:customStyle="1" w:styleId="Nagwek7Znak">
    <w:name w:val="Nagłówek 7 Znak"/>
    <w:link w:val="Nagwek7"/>
    <w:uiPriority w:val="99"/>
    <w:locked/>
    <w:rsid w:val="0023604C"/>
    <w:rPr>
      <w:rFonts w:ascii="Century Schoolbook" w:hAnsi="Century Schoolbook" w:cs="Century Schoolbook"/>
      <w:b/>
      <w:bCs/>
      <w:sz w:val="22"/>
      <w:szCs w:val="22"/>
      <w:lang w:eastAsia="zh-CN"/>
    </w:rPr>
  </w:style>
  <w:style w:type="character" w:customStyle="1" w:styleId="Nagwek8Znak">
    <w:name w:val="Nagłówek 8 Znak"/>
    <w:link w:val="Nagwek8"/>
    <w:uiPriority w:val="99"/>
    <w:locked/>
    <w:rsid w:val="0023604C"/>
    <w:rPr>
      <w:rFonts w:ascii="Century Schoolbook" w:hAnsi="Century Schoolbook" w:cs="Century Schoolbook"/>
      <w:sz w:val="24"/>
      <w:szCs w:val="24"/>
      <w:lang w:eastAsia="zh-CN"/>
    </w:rPr>
  </w:style>
  <w:style w:type="character" w:customStyle="1" w:styleId="Nagwek9Znak">
    <w:name w:val="Nagłówek 9 Znak"/>
    <w:link w:val="Nagwek9"/>
    <w:uiPriority w:val="99"/>
    <w:locked/>
    <w:rsid w:val="0023604C"/>
    <w:rPr>
      <w:rFonts w:ascii="Arial" w:hAnsi="Arial" w:cs="Arial"/>
      <w:sz w:val="24"/>
      <w:szCs w:val="24"/>
      <w:lang w:eastAsia="zh-CN"/>
    </w:rPr>
  </w:style>
  <w:style w:type="character" w:customStyle="1" w:styleId="WW8Num1z0">
    <w:name w:val="WW8Num1z0"/>
    <w:uiPriority w:val="99"/>
    <w:rsid w:val="001A5E3A"/>
  </w:style>
  <w:style w:type="character" w:customStyle="1" w:styleId="WW8Num1z1">
    <w:name w:val="WW8Num1z1"/>
    <w:uiPriority w:val="99"/>
    <w:rsid w:val="001A5E3A"/>
  </w:style>
  <w:style w:type="character" w:customStyle="1" w:styleId="WW8Num1z2">
    <w:name w:val="WW8Num1z2"/>
    <w:uiPriority w:val="99"/>
    <w:rsid w:val="001A5E3A"/>
  </w:style>
  <w:style w:type="character" w:customStyle="1" w:styleId="WW8Num1z3">
    <w:name w:val="WW8Num1z3"/>
    <w:uiPriority w:val="99"/>
    <w:rsid w:val="001A5E3A"/>
  </w:style>
  <w:style w:type="character" w:customStyle="1" w:styleId="WW8Num1z4">
    <w:name w:val="WW8Num1z4"/>
    <w:uiPriority w:val="99"/>
    <w:rsid w:val="001A5E3A"/>
  </w:style>
  <w:style w:type="character" w:customStyle="1" w:styleId="WW8Num1z5">
    <w:name w:val="WW8Num1z5"/>
    <w:uiPriority w:val="99"/>
    <w:rsid w:val="001A5E3A"/>
  </w:style>
  <w:style w:type="character" w:customStyle="1" w:styleId="WW8Num1z6">
    <w:name w:val="WW8Num1z6"/>
    <w:uiPriority w:val="99"/>
    <w:rsid w:val="001A5E3A"/>
  </w:style>
  <w:style w:type="character" w:customStyle="1" w:styleId="WW8Num1z7">
    <w:name w:val="WW8Num1z7"/>
    <w:uiPriority w:val="99"/>
    <w:rsid w:val="001A5E3A"/>
  </w:style>
  <w:style w:type="character" w:customStyle="1" w:styleId="WW8Num1z8">
    <w:name w:val="WW8Num1z8"/>
    <w:uiPriority w:val="99"/>
    <w:rsid w:val="001A5E3A"/>
  </w:style>
  <w:style w:type="character" w:customStyle="1" w:styleId="WW8Num2z0">
    <w:name w:val="WW8Num2z0"/>
    <w:uiPriority w:val="99"/>
    <w:rsid w:val="001A5E3A"/>
    <w:rPr>
      <w:rFonts w:ascii="Wingdings" w:hAnsi="Wingdings" w:cs="Wingdings"/>
      <w:color w:val="000000"/>
      <w:sz w:val="22"/>
      <w:szCs w:val="22"/>
    </w:rPr>
  </w:style>
  <w:style w:type="character" w:customStyle="1" w:styleId="WW8Num3z0">
    <w:name w:val="WW8Num3z0"/>
    <w:uiPriority w:val="99"/>
    <w:rsid w:val="001A5E3A"/>
    <w:rPr>
      <w:rFonts w:ascii="Wingdings" w:hAnsi="Wingdings" w:cs="Wingdings"/>
      <w:sz w:val="22"/>
      <w:szCs w:val="22"/>
    </w:rPr>
  </w:style>
  <w:style w:type="character" w:customStyle="1" w:styleId="WW8Num4z0">
    <w:name w:val="WW8Num4z0"/>
    <w:uiPriority w:val="99"/>
    <w:rsid w:val="001A5E3A"/>
    <w:rPr>
      <w:rFonts w:ascii="Wingdings" w:hAnsi="Wingdings" w:cs="Wingdings"/>
    </w:rPr>
  </w:style>
  <w:style w:type="character" w:customStyle="1" w:styleId="WW8Num5z0">
    <w:name w:val="WW8Num5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5z2">
    <w:name w:val="WW8Num5z2"/>
    <w:uiPriority w:val="99"/>
    <w:rsid w:val="001A5E3A"/>
  </w:style>
  <w:style w:type="character" w:customStyle="1" w:styleId="WW8Num6z0">
    <w:name w:val="WW8Num6z0"/>
    <w:uiPriority w:val="99"/>
    <w:rsid w:val="001A5E3A"/>
    <w:rPr>
      <w:rFonts w:ascii="Wingdings" w:hAnsi="Wingdings" w:cs="Wingdings"/>
    </w:rPr>
  </w:style>
  <w:style w:type="character" w:customStyle="1" w:styleId="WW8Num7z0">
    <w:name w:val="WW8Num7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8z0">
    <w:name w:val="WW8Num8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8z2">
    <w:name w:val="WW8Num8z2"/>
    <w:uiPriority w:val="99"/>
    <w:rsid w:val="001A5E3A"/>
  </w:style>
  <w:style w:type="character" w:customStyle="1" w:styleId="WW8Num6z1">
    <w:name w:val="WW8Num6z1"/>
    <w:uiPriority w:val="99"/>
    <w:rsid w:val="001A5E3A"/>
  </w:style>
  <w:style w:type="character" w:customStyle="1" w:styleId="WW8Num9z0">
    <w:name w:val="WW8Num9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10z0">
    <w:name w:val="WW8Num10z0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WW8Num10z2">
    <w:name w:val="WW8Num10z2"/>
    <w:uiPriority w:val="99"/>
    <w:rsid w:val="001A5E3A"/>
  </w:style>
  <w:style w:type="character" w:customStyle="1" w:styleId="WW8Num5z1">
    <w:name w:val="WW8Num5z1"/>
    <w:uiPriority w:val="99"/>
    <w:rsid w:val="001A5E3A"/>
    <w:rPr>
      <w:b/>
      <w:bCs/>
      <w:color w:val="auto"/>
      <w:sz w:val="28"/>
      <w:szCs w:val="28"/>
    </w:rPr>
  </w:style>
  <w:style w:type="character" w:customStyle="1" w:styleId="WW8Num5z3">
    <w:name w:val="WW8Num5z3"/>
    <w:uiPriority w:val="99"/>
    <w:rsid w:val="001A5E3A"/>
  </w:style>
  <w:style w:type="character" w:customStyle="1" w:styleId="WW8Num5z4">
    <w:name w:val="WW8Num5z4"/>
    <w:uiPriority w:val="99"/>
    <w:rsid w:val="001A5E3A"/>
  </w:style>
  <w:style w:type="character" w:customStyle="1" w:styleId="WW8Num5z5">
    <w:name w:val="WW8Num5z5"/>
    <w:uiPriority w:val="99"/>
    <w:rsid w:val="001A5E3A"/>
  </w:style>
  <w:style w:type="character" w:customStyle="1" w:styleId="WW8Num5z6">
    <w:name w:val="WW8Num5z6"/>
    <w:uiPriority w:val="99"/>
    <w:rsid w:val="001A5E3A"/>
  </w:style>
  <w:style w:type="character" w:customStyle="1" w:styleId="WW8Num5z7">
    <w:name w:val="WW8Num5z7"/>
    <w:uiPriority w:val="99"/>
    <w:rsid w:val="001A5E3A"/>
  </w:style>
  <w:style w:type="character" w:customStyle="1" w:styleId="WW8Num5z8">
    <w:name w:val="WW8Num5z8"/>
    <w:uiPriority w:val="99"/>
    <w:rsid w:val="001A5E3A"/>
  </w:style>
  <w:style w:type="character" w:customStyle="1" w:styleId="WW8Num7z1">
    <w:name w:val="WW8Num7z1"/>
    <w:uiPriority w:val="99"/>
    <w:rsid w:val="001A5E3A"/>
    <w:rPr>
      <w:rFonts w:ascii="Courier New" w:hAnsi="Courier New" w:cs="Courier New"/>
    </w:rPr>
  </w:style>
  <w:style w:type="character" w:customStyle="1" w:styleId="WW8Num7z3">
    <w:name w:val="WW8Num7z3"/>
    <w:uiPriority w:val="99"/>
    <w:rsid w:val="001A5E3A"/>
    <w:rPr>
      <w:rFonts w:ascii="Symbol" w:hAnsi="Symbol" w:cs="Symbol"/>
    </w:rPr>
  </w:style>
  <w:style w:type="character" w:customStyle="1" w:styleId="WW8Num8z1">
    <w:name w:val="WW8Num8z1"/>
    <w:uiPriority w:val="99"/>
    <w:rsid w:val="001A5E3A"/>
    <w:rPr>
      <w:rFonts w:ascii="Courier New" w:hAnsi="Courier New" w:cs="Courier New"/>
    </w:rPr>
  </w:style>
  <w:style w:type="character" w:customStyle="1" w:styleId="WW8Num8z3">
    <w:name w:val="WW8Num8z3"/>
    <w:uiPriority w:val="99"/>
    <w:rsid w:val="001A5E3A"/>
    <w:rPr>
      <w:rFonts w:ascii="Symbol" w:hAnsi="Symbol" w:cs="Symbol"/>
    </w:rPr>
  </w:style>
  <w:style w:type="character" w:customStyle="1" w:styleId="WW8Num9z1">
    <w:name w:val="WW8Num9z1"/>
    <w:uiPriority w:val="99"/>
    <w:rsid w:val="001A5E3A"/>
    <w:rPr>
      <w:rFonts w:ascii="Courier New" w:hAnsi="Courier New" w:cs="Courier New"/>
    </w:rPr>
  </w:style>
  <w:style w:type="character" w:customStyle="1" w:styleId="WW8Num9z2">
    <w:name w:val="WW8Num9z2"/>
    <w:uiPriority w:val="99"/>
    <w:rsid w:val="001A5E3A"/>
    <w:rPr>
      <w:rFonts w:ascii="Wingdings" w:hAnsi="Wingdings" w:cs="Wingdings"/>
    </w:rPr>
  </w:style>
  <w:style w:type="character" w:customStyle="1" w:styleId="WW8Num10z1">
    <w:name w:val="WW8Num10z1"/>
    <w:uiPriority w:val="99"/>
    <w:rsid w:val="001A5E3A"/>
    <w:rPr>
      <w:rFonts w:ascii="Courier New" w:hAnsi="Courier New" w:cs="Courier New"/>
    </w:rPr>
  </w:style>
  <w:style w:type="character" w:customStyle="1" w:styleId="WW8Num10z3">
    <w:name w:val="WW8Num10z3"/>
    <w:uiPriority w:val="99"/>
    <w:rsid w:val="001A5E3A"/>
    <w:rPr>
      <w:rFonts w:ascii="Symbol" w:hAnsi="Symbol" w:cs="Symbol"/>
    </w:rPr>
  </w:style>
  <w:style w:type="character" w:customStyle="1" w:styleId="WW8Num11z0">
    <w:name w:val="WW8Num11z0"/>
    <w:uiPriority w:val="99"/>
    <w:rsid w:val="001A5E3A"/>
  </w:style>
  <w:style w:type="character" w:customStyle="1" w:styleId="WW8Num11z1">
    <w:name w:val="WW8Num11z1"/>
    <w:uiPriority w:val="99"/>
    <w:rsid w:val="001A5E3A"/>
  </w:style>
  <w:style w:type="character" w:customStyle="1" w:styleId="WW8Num12z0">
    <w:name w:val="WW8Num12z0"/>
    <w:uiPriority w:val="99"/>
    <w:rsid w:val="001A5E3A"/>
  </w:style>
  <w:style w:type="character" w:customStyle="1" w:styleId="WW8Num12z1">
    <w:name w:val="WW8Num12z1"/>
    <w:uiPriority w:val="99"/>
    <w:rsid w:val="001A5E3A"/>
  </w:style>
  <w:style w:type="character" w:customStyle="1" w:styleId="WW8Num13z0">
    <w:name w:val="WW8Num13z0"/>
    <w:uiPriority w:val="99"/>
    <w:rsid w:val="001A5E3A"/>
    <w:rPr>
      <w:rFonts w:ascii="Wingdings" w:hAnsi="Wingdings" w:cs="Wingdings"/>
    </w:rPr>
  </w:style>
  <w:style w:type="character" w:customStyle="1" w:styleId="WW8Num13z1">
    <w:name w:val="WW8Num13z1"/>
    <w:uiPriority w:val="99"/>
    <w:rsid w:val="001A5E3A"/>
    <w:rPr>
      <w:rFonts w:ascii="Courier New" w:hAnsi="Courier New" w:cs="Courier New"/>
    </w:rPr>
  </w:style>
  <w:style w:type="character" w:customStyle="1" w:styleId="WW8Num13z3">
    <w:name w:val="WW8Num13z3"/>
    <w:uiPriority w:val="99"/>
    <w:rsid w:val="001A5E3A"/>
    <w:rPr>
      <w:rFonts w:ascii="Symbol" w:hAnsi="Symbol" w:cs="Symbol"/>
    </w:rPr>
  </w:style>
  <w:style w:type="character" w:customStyle="1" w:styleId="WW8Num14z0">
    <w:name w:val="WW8Num14z0"/>
    <w:uiPriority w:val="99"/>
    <w:rsid w:val="001A5E3A"/>
    <w:rPr>
      <w:rFonts w:ascii="Wingdings" w:hAnsi="Wingdings" w:cs="Wingdings"/>
    </w:rPr>
  </w:style>
  <w:style w:type="character" w:customStyle="1" w:styleId="WW8Num14z1">
    <w:name w:val="WW8Num14z1"/>
    <w:uiPriority w:val="99"/>
    <w:rsid w:val="001A5E3A"/>
    <w:rPr>
      <w:rFonts w:ascii="Courier New" w:hAnsi="Courier New" w:cs="Courier New"/>
    </w:rPr>
  </w:style>
  <w:style w:type="character" w:customStyle="1" w:styleId="WW8Num14z3">
    <w:name w:val="WW8Num14z3"/>
    <w:uiPriority w:val="99"/>
    <w:rsid w:val="001A5E3A"/>
    <w:rPr>
      <w:rFonts w:ascii="Symbol" w:hAnsi="Symbol" w:cs="Symbol"/>
    </w:rPr>
  </w:style>
  <w:style w:type="character" w:customStyle="1" w:styleId="WW8Num15z0">
    <w:name w:val="WW8Num15z0"/>
    <w:uiPriority w:val="99"/>
    <w:rsid w:val="001A5E3A"/>
    <w:rPr>
      <w:rFonts w:ascii="Symbol" w:hAnsi="Symbol" w:cs="Symbol"/>
      <w:color w:val="000000"/>
      <w:sz w:val="22"/>
      <w:szCs w:val="22"/>
    </w:rPr>
  </w:style>
  <w:style w:type="character" w:customStyle="1" w:styleId="WW8Num15z1">
    <w:name w:val="WW8Num15z1"/>
    <w:uiPriority w:val="99"/>
    <w:rsid w:val="001A5E3A"/>
    <w:rPr>
      <w:rFonts w:ascii="Courier New" w:hAnsi="Courier New" w:cs="Courier New"/>
    </w:rPr>
  </w:style>
  <w:style w:type="character" w:customStyle="1" w:styleId="WW8Num15z2">
    <w:name w:val="WW8Num15z2"/>
    <w:uiPriority w:val="99"/>
    <w:rsid w:val="001A5E3A"/>
    <w:rPr>
      <w:rFonts w:ascii="Wingdings" w:hAnsi="Wingdings" w:cs="Wingdings"/>
    </w:rPr>
  </w:style>
  <w:style w:type="character" w:customStyle="1" w:styleId="WW8Num16z0">
    <w:name w:val="WW8Num16z0"/>
    <w:uiPriority w:val="99"/>
    <w:rsid w:val="001A5E3A"/>
  </w:style>
  <w:style w:type="character" w:customStyle="1" w:styleId="WW8Num16z1">
    <w:name w:val="WW8Num16z1"/>
    <w:uiPriority w:val="99"/>
    <w:rsid w:val="001A5E3A"/>
  </w:style>
  <w:style w:type="character" w:customStyle="1" w:styleId="WW8Num16z2">
    <w:name w:val="WW8Num16z2"/>
    <w:uiPriority w:val="99"/>
    <w:rsid w:val="001A5E3A"/>
  </w:style>
  <w:style w:type="character" w:customStyle="1" w:styleId="WW8Num16z3">
    <w:name w:val="WW8Num16z3"/>
    <w:uiPriority w:val="99"/>
    <w:rsid w:val="001A5E3A"/>
  </w:style>
  <w:style w:type="character" w:customStyle="1" w:styleId="WW8Num16z4">
    <w:name w:val="WW8Num16z4"/>
    <w:uiPriority w:val="99"/>
    <w:rsid w:val="001A5E3A"/>
  </w:style>
  <w:style w:type="character" w:customStyle="1" w:styleId="WW8Num16z5">
    <w:name w:val="WW8Num16z5"/>
    <w:uiPriority w:val="99"/>
    <w:rsid w:val="001A5E3A"/>
  </w:style>
  <w:style w:type="character" w:customStyle="1" w:styleId="WW8Num16z6">
    <w:name w:val="WW8Num16z6"/>
    <w:uiPriority w:val="99"/>
    <w:rsid w:val="001A5E3A"/>
  </w:style>
  <w:style w:type="character" w:customStyle="1" w:styleId="WW8Num16z7">
    <w:name w:val="WW8Num16z7"/>
    <w:uiPriority w:val="99"/>
    <w:rsid w:val="001A5E3A"/>
  </w:style>
  <w:style w:type="character" w:customStyle="1" w:styleId="WW8Num16z8">
    <w:name w:val="WW8Num16z8"/>
    <w:uiPriority w:val="99"/>
    <w:rsid w:val="001A5E3A"/>
  </w:style>
  <w:style w:type="character" w:customStyle="1" w:styleId="WW8NumSt9z0">
    <w:name w:val="WW8NumSt9z0"/>
    <w:uiPriority w:val="99"/>
    <w:rsid w:val="001A5E3A"/>
    <w:rPr>
      <w:rFonts w:ascii="Bookman Old Style" w:hAnsi="Bookman Old Style" w:cs="Bookman Old Style"/>
      <w:sz w:val="24"/>
      <w:szCs w:val="24"/>
    </w:rPr>
  </w:style>
  <w:style w:type="character" w:customStyle="1" w:styleId="Domylnaczcionkaakapitu1">
    <w:name w:val="Domyślna czcionka akapitu1"/>
    <w:uiPriority w:val="99"/>
    <w:rsid w:val="001A5E3A"/>
  </w:style>
  <w:style w:type="character" w:customStyle="1" w:styleId="HeadMI1ZnakZnak">
    <w:name w:val="HeadMI 1 Znak Znak"/>
    <w:uiPriority w:val="99"/>
    <w:rsid w:val="001A5E3A"/>
    <w:rPr>
      <w:sz w:val="32"/>
      <w:szCs w:val="32"/>
    </w:rPr>
  </w:style>
  <w:style w:type="character" w:customStyle="1" w:styleId="ZnakZnak19">
    <w:name w:val="Znak Znak19"/>
    <w:uiPriority w:val="99"/>
    <w:rsid w:val="001A5E3A"/>
    <w:rPr>
      <w:rFonts w:ascii="Century Schoolbook" w:hAnsi="Century Schoolbook" w:cs="Century Schoolbook"/>
      <w:sz w:val="28"/>
      <w:szCs w:val="28"/>
    </w:rPr>
  </w:style>
  <w:style w:type="character" w:customStyle="1" w:styleId="ZnakZnak18">
    <w:name w:val="Znak Znak18"/>
    <w:uiPriority w:val="99"/>
    <w:rsid w:val="001A5E3A"/>
    <w:rPr>
      <w:rFonts w:ascii="Century Schoolbook" w:hAnsi="Century Schoolbook" w:cs="Century Schoolbook"/>
      <w:b/>
      <w:bCs/>
      <w:sz w:val="22"/>
      <w:szCs w:val="22"/>
      <w:lang w:val="pl-PL"/>
    </w:rPr>
  </w:style>
  <w:style w:type="character" w:customStyle="1" w:styleId="ZnakZnak17">
    <w:name w:val="Znak Znak17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16">
    <w:name w:val="Znak Znak16"/>
    <w:uiPriority w:val="99"/>
    <w:rsid w:val="001A5E3A"/>
    <w:rPr>
      <w:rFonts w:ascii="Century Schoolbook" w:hAnsi="Century Schoolbook" w:cs="Century Schoolbook"/>
      <w:b/>
      <w:bCs/>
      <w:i/>
      <w:iCs/>
      <w:sz w:val="22"/>
      <w:szCs w:val="22"/>
      <w:lang w:val="pl-PL"/>
    </w:rPr>
  </w:style>
  <w:style w:type="character" w:customStyle="1" w:styleId="ZnakZnak15">
    <w:name w:val="Znak Znak15"/>
    <w:uiPriority w:val="99"/>
    <w:rsid w:val="001A5E3A"/>
    <w:rPr>
      <w:rFonts w:ascii="Century Schoolbook" w:hAnsi="Century Schoolbook" w:cs="Century Schoolbook"/>
      <w:sz w:val="24"/>
      <w:szCs w:val="24"/>
      <w:u w:val="single"/>
      <w:lang w:val="pl-PL"/>
    </w:rPr>
  </w:style>
  <w:style w:type="character" w:customStyle="1" w:styleId="ZnakZnak14">
    <w:name w:val="Znak Znak14"/>
    <w:uiPriority w:val="99"/>
    <w:rsid w:val="001A5E3A"/>
    <w:rPr>
      <w:rFonts w:ascii="Century Schoolbook" w:hAnsi="Century Schoolbook" w:cs="Century Schoolbook"/>
      <w:b/>
      <w:bCs/>
      <w:sz w:val="22"/>
      <w:szCs w:val="22"/>
      <w:lang w:val="pl-PL"/>
    </w:rPr>
  </w:style>
  <w:style w:type="character" w:customStyle="1" w:styleId="ZnakZnak13">
    <w:name w:val="Znak Znak13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12">
    <w:name w:val="Znak Znak12"/>
    <w:uiPriority w:val="99"/>
    <w:rsid w:val="001A5E3A"/>
    <w:rPr>
      <w:rFonts w:ascii="Arial" w:hAnsi="Arial" w:cs="Arial"/>
      <w:sz w:val="24"/>
      <w:szCs w:val="24"/>
      <w:lang w:val="pl-PL"/>
    </w:rPr>
  </w:style>
  <w:style w:type="character" w:customStyle="1" w:styleId="NagwekstronyZnakZnak">
    <w:name w:val="Nagłówek strony Znak Znak"/>
    <w:uiPriority w:val="99"/>
    <w:rsid w:val="001A5E3A"/>
    <w:rPr>
      <w:lang w:val="pl-PL"/>
    </w:rPr>
  </w:style>
  <w:style w:type="character" w:customStyle="1" w:styleId="ZnakZnak11">
    <w:name w:val="Znak Znak11"/>
    <w:uiPriority w:val="99"/>
    <w:rsid w:val="001A5E3A"/>
    <w:rPr>
      <w:lang w:val="pl-PL"/>
    </w:rPr>
  </w:style>
  <w:style w:type="character" w:styleId="Numerstrony">
    <w:name w:val="page number"/>
    <w:basedOn w:val="Domylnaczcionkaakapitu1"/>
    <w:uiPriority w:val="99"/>
    <w:rsid w:val="001A5E3A"/>
  </w:style>
  <w:style w:type="character" w:customStyle="1" w:styleId="ZnakZnak10">
    <w:name w:val="Znak Znak10"/>
    <w:uiPriority w:val="99"/>
    <w:rsid w:val="001A5E3A"/>
    <w:rPr>
      <w:sz w:val="28"/>
      <w:szCs w:val="28"/>
    </w:rPr>
  </w:style>
  <w:style w:type="character" w:customStyle="1" w:styleId="ZnakZnak9">
    <w:name w:val="Znak Znak9"/>
    <w:uiPriority w:val="99"/>
    <w:rsid w:val="001A5E3A"/>
    <w:rPr>
      <w:rFonts w:ascii="Century Schoolbook" w:hAnsi="Century Schoolbook" w:cs="Century Schoolbook"/>
      <w:sz w:val="28"/>
      <w:szCs w:val="28"/>
      <w:u w:val="single"/>
      <w:lang w:val="pl-PL"/>
    </w:rPr>
  </w:style>
  <w:style w:type="character" w:customStyle="1" w:styleId="ZnakZnak8">
    <w:name w:val="Znak Znak8"/>
    <w:uiPriority w:val="99"/>
    <w:rsid w:val="001A5E3A"/>
    <w:rPr>
      <w:rFonts w:ascii="Century Schoolbook" w:hAnsi="Century Schoolbook" w:cs="Century Schoolbook"/>
      <w:sz w:val="22"/>
      <w:szCs w:val="22"/>
      <w:lang w:val="pl-PL"/>
    </w:rPr>
  </w:style>
  <w:style w:type="character" w:customStyle="1" w:styleId="ZnakZnak7">
    <w:name w:val="Znak Znak7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6">
    <w:name w:val="Znak Znak6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5">
    <w:name w:val="Znak Znak5"/>
    <w:uiPriority w:val="99"/>
    <w:rsid w:val="001A5E3A"/>
    <w:rPr>
      <w:rFonts w:ascii="Century Schoolbook" w:hAnsi="Century Schoolbook" w:cs="Century Schoolbook"/>
      <w:sz w:val="22"/>
      <w:szCs w:val="22"/>
      <w:lang w:val="pl-PL"/>
    </w:rPr>
  </w:style>
  <w:style w:type="character" w:customStyle="1" w:styleId="ZnakZnak4">
    <w:name w:val="Znak Znak4"/>
    <w:uiPriority w:val="99"/>
    <w:rsid w:val="001A5E3A"/>
    <w:rPr>
      <w:rFonts w:ascii="Arial" w:hAnsi="Arial" w:cs="Arial"/>
      <w:sz w:val="22"/>
      <w:szCs w:val="22"/>
      <w:lang w:val="pl-PL"/>
    </w:rPr>
  </w:style>
  <w:style w:type="character" w:styleId="Hipercze">
    <w:name w:val="Hyperlink"/>
    <w:uiPriority w:val="99"/>
    <w:rsid w:val="001A5E3A"/>
    <w:rPr>
      <w:color w:val="0000FF"/>
      <w:u w:val="single"/>
    </w:rPr>
  </w:style>
  <w:style w:type="character" w:customStyle="1" w:styleId="ZnakZnak3">
    <w:name w:val="Znak Znak3"/>
    <w:uiPriority w:val="99"/>
    <w:rsid w:val="001A5E3A"/>
    <w:rPr>
      <w:lang w:val="pl-PL"/>
    </w:rPr>
  </w:style>
  <w:style w:type="character" w:customStyle="1" w:styleId="Znakiprzypiswdolnych">
    <w:name w:val="Znaki przypisów dolnych"/>
    <w:uiPriority w:val="99"/>
    <w:rsid w:val="001A5E3A"/>
    <w:rPr>
      <w:vertAlign w:val="superscript"/>
    </w:rPr>
  </w:style>
  <w:style w:type="character" w:styleId="UyteHipercze">
    <w:name w:val="FollowedHyperlink"/>
    <w:uiPriority w:val="99"/>
    <w:rsid w:val="001A5E3A"/>
    <w:rPr>
      <w:color w:val="800080"/>
      <w:u w:val="single"/>
    </w:rPr>
  </w:style>
  <w:style w:type="character" w:customStyle="1" w:styleId="niebieskabold1">
    <w:name w:val="niebieskabold1"/>
    <w:uiPriority w:val="99"/>
    <w:rsid w:val="001A5E3A"/>
    <w:rPr>
      <w:b/>
      <w:bCs/>
      <w:color w:val="auto"/>
    </w:rPr>
  </w:style>
  <w:style w:type="character" w:customStyle="1" w:styleId="tech">
    <w:name w:val="tech"/>
    <w:basedOn w:val="Domylnaczcionkaakapitu1"/>
    <w:uiPriority w:val="99"/>
    <w:rsid w:val="001A5E3A"/>
  </w:style>
  <w:style w:type="character" w:customStyle="1" w:styleId="tyt181">
    <w:name w:val="tyt181"/>
    <w:uiPriority w:val="99"/>
    <w:rsid w:val="001A5E3A"/>
    <w:rPr>
      <w:b/>
      <w:bCs/>
      <w:sz w:val="36"/>
      <w:szCs w:val="36"/>
    </w:rPr>
  </w:style>
  <w:style w:type="character" w:customStyle="1" w:styleId="b1">
    <w:name w:val="b1"/>
    <w:uiPriority w:val="99"/>
    <w:rsid w:val="001A5E3A"/>
    <w:rPr>
      <w:b/>
      <w:bCs/>
    </w:rPr>
  </w:style>
  <w:style w:type="character" w:customStyle="1" w:styleId="niebieska1">
    <w:name w:val="niebieska1"/>
    <w:uiPriority w:val="99"/>
    <w:rsid w:val="001A5E3A"/>
    <w:rPr>
      <w:color w:val="auto"/>
    </w:rPr>
  </w:style>
  <w:style w:type="character" w:styleId="Pogrubienie">
    <w:name w:val="Strong"/>
    <w:uiPriority w:val="22"/>
    <w:qFormat/>
    <w:rsid w:val="001A5E3A"/>
    <w:rPr>
      <w:b/>
      <w:bCs/>
    </w:rPr>
  </w:style>
  <w:style w:type="character" w:customStyle="1" w:styleId="ZnakZnak2">
    <w:name w:val="Znak Znak2"/>
    <w:uiPriority w:val="99"/>
    <w:rsid w:val="001A5E3A"/>
    <w:rPr>
      <w:rFonts w:ascii="Tahoma" w:hAnsi="Tahoma" w:cs="Tahoma"/>
      <w:lang w:val="pl-PL"/>
    </w:rPr>
  </w:style>
  <w:style w:type="character" w:customStyle="1" w:styleId="ZnakZnak1">
    <w:name w:val="Znak Znak1"/>
    <w:uiPriority w:val="99"/>
    <w:rsid w:val="001A5E3A"/>
    <w:rPr>
      <w:rFonts w:ascii="Tahoma" w:hAnsi="Tahoma" w:cs="Tahoma"/>
      <w:sz w:val="16"/>
      <w:szCs w:val="16"/>
      <w:lang w:val="pl-PL"/>
    </w:rPr>
  </w:style>
  <w:style w:type="character" w:customStyle="1" w:styleId="Odwoaniedokomentarza1">
    <w:name w:val="Odwołanie do komentarza1"/>
    <w:uiPriority w:val="99"/>
    <w:rsid w:val="001A5E3A"/>
    <w:rPr>
      <w:sz w:val="16"/>
      <w:szCs w:val="16"/>
    </w:rPr>
  </w:style>
  <w:style w:type="character" w:customStyle="1" w:styleId="Znakiprzypiswkocowych">
    <w:name w:val="Znaki przypisów końcowych"/>
    <w:uiPriority w:val="99"/>
    <w:rsid w:val="001A5E3A"/>
    <w:rPr>
      <w:vertAlign w:val="superscript"/>
    </w:rPr>
  </w:style>
  <w:style w:type="character" w:customStyle="1" w:styleId="apple-converted-space">
    <w:name w:val="apple-converted-space"/>
    <w:basedOn w:val="Domylnaczcionkaakapitu1"/>
    <w:uiPriority w:val="99"/>
    <w:rsid w:val="001A5E3A"/>
  </w:style>
  <w:style w:type="character" w:customStyle="1" w:styleId="BodyTextIndentChar">
    <w:name w:val="Body Text Indent Char"/>
    <w:uiPriority w:val="99"/>
    <w:rsid w:val="001A5E3A"/>
    <w:rPr>
      <w:sz w:val="28"/>
      <w:szCs w:val="28"/>
    </w:rPr>
  </w:style>
  <w:style w:type="character" w:customStyle="1" w:styleId="ZnakZnak">
    <w:name w:val="Znak Znak"/>
    <w:uiPriority w:val="99"/>
    <w:rsid w:val="001A5E3A"/>
    <w:rPr>
      <w:rFonts w:ascii="Century Schoolbook" w:hAnsi="Century Schoolbook" w:cs="Century Schoolbook"/>
      <w:sz w:val="24"/>
      <w:szCs w:val="24"/>
      <w:lang w:val="pl-PL"/>
    </w:rPr>
  </w:style>
  <w:style w:type="character" w:customStyle="1" w:styleId="ZnakZnak20">
    <w:name w:val="Znak Znak20"/>
    <w:uiPriority w:val="99"/>
    <w:rsid w:val="001A5E3A"/>
    <w:rPr>
      <w:rFonts w:ascii="Cambria" w:hAnsi="Cambria" w:cs="Cambria"/>
      <w:sz w:val="24"/>
      <w:szCs w:val="24"/>
      <w:lang w:val="pl-PL"/>
    </w:rPr>
  </w:style>
  <w:style w:type="character" w:customStyle="1" w:styleId="item-fieldvalue">
    <w:name w:val="item-fieldvalue"/>
    <w:basedOn w:val="Domylnaczcionkaakapitu1"/>
    <w:uiPriority w:val="99"/>
    <w:rsid w:val="001A5E3A"/>
  </w:style>
  <w:style w:type="character" w:customStyle="1" w:styleId="ListLabel1">
    <w:name w:val="ListLabel 1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2">
    <w:name w:val="ListLabel 2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3">
    <w:name w:val="ListLabel 3"/>
    <w:uiPriority w:val="99"/>
    <w:rsid w:val="001A5E3A"/>
  </w:style>
  <w:style w:type="character" w:customStyle="1" w:styleId="ListLabel4">
    <w:name w:val="ListLabel 4"/>
    <w:uiPriority w:val="99"/>
    <w:rsid w:val="001A5E3A"/>
    <w:rPr>
      <w:rFonts w:ascii="Arial" w:hAnsi="Arial" w:cs="Arial"/>
      <w:b/>
      <w:bCs/>
      <w:sz w:val="24"/>
      <w:szCs w:val="24"/>
    </w:rPr>
  </w:style>
  <w:style w:type="character" w:customStyle="1" w:styleId="ListLabel5">
    <w:name w:val="ListLabel 5"/>
    <w:uiPriority w:val="99"/>
    <w:rsid w:val="001A5E3A"/>
  </w:style>
  <w:style w:type="character" w:customStyle="1" w:styleId="ListLabel6">
    <w:name w:val="ListLabel 6"/>
    <w:uiPriority w:val="99"/>
    <w:rsid w:val="001A5E3A"/>
  </w:style>
  <w:style w:type="character" w:customStyle="1" w:styleId="ListLabel7">
    <w:name w:val="ListLabel 7"/>
    <w:uiPriority w:val="99"/>
    <w:rsid w:val="001A5E3A"/>
  </w:style>
  <w:style w:type="character" w:customStyle="1" w:styleId="ListLabel8">
    <w:name w:val="ListLabel 8"/>
    <w:uiPriority w:val="99"/>
    <w:rsid w:val="001A5E3A"/>
  </w:style>
  <w:style w:type="character" w:customStyle="1" w:styleId="ListLabel9">
    <w:name w:val="ListLabel 9"/>
    <w:uiPriority w:val="99"/>
    <w:rsid w:val="001A5E3A"/>
  </w:style>
  <w:style w:type="character" w:customStyle="1" w:styleId="Znakinumeracji">
    <w:name w:val="Znaki numeracji"/>
    <w:uiPriority w:val="99"/>
    <w:rsid w:val="001A5E3A"/>
  </w:style>
  <w:style w:type="paragraph" w:customStyle="1" w:styleId="Nagwek10">
    <w:name w:val="Nagłówek1"/>
    <w:basedOn w:val="Normalny"/>
    <w:next w:val="Tekstpodstawowy"/>
    <w:uiPriority w:val="99"/>
    <w:rsid w:val="001A5E3A"/>
    <w:pPr>
      <w:jc w:val="center"/>
    </w:pPr>
    <w:rPr>
      <w:rFonts w:ascii="Century Schoolbook" w:hAnsi="Century Schoolbook" w:cs="Century Schoolbook"/>
      <w:sz w:val="28"/>
      <w:szCs w:val="28"/>
      <w:u w:val="single"/>
    </w:rPr>
  </w:style>
  <w:style w:type="paragraph" w:styleId="Tekstpodstawowy">
    <w:name w:val="Body Text"/>
    <w:basedOn w:val="Normalny"/>
    <w:link w:val="TekstpodstawowyZnak"/>
    <w:uiPriority w:val="99"/>
    <w:rsid w:val="001A5E3A"/>
    <w:rPr>
      <w:rFonts w:ascii="Century Schoolbook" w:hAnsi="Century Schoolbook" w:cs="Century Schoolbook"/>
      <w:sz w:val="24"/>
      <w:szCs w:val="24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23604C"/>
    <w:rPr>
      <w:sz w:val="20"/>
      <w:szCs w:val="20"/>
      <w:lang w:eastAsia="zh-CN"/>
    </w:rPr>
  </w:style>
  <w:style w:type="paragraph" w:styleId="Lista">
    <w:name w:val="List"/>
    <w:basedOn w:val="Tekstpodstawowy"/>
    <w:uiPriority w:val="99"/>
    <w:rsid w:val="001A5E3A"/>
  </w:style>
  <w:style w:type="paragraph" w:styleId="Legenda">
    <w:name w:val="caption"/>
    <w:basedOn w:val="Normalny"/>
    <w:uiPriority w:val="99"/>
    <w:qFormat/>
    <w:rsid w:val="001A5E3A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ks">
    <w:name w:val="Indeks"/>
    <w:basedOn w:val="Normalny"/>
    <w:uiPriority w:val="99"/>
    <w:rsid w:val="001A5E3A"/>
    <w:pPr>
      <w:suppressLineNumbers/>
    </w:pPr>
  </w:style>
  <w:style w:type="paragraph" w:styleId="Nagwek">
    <w:name w:val="header"/>
    <w:basedOn w:val="Normalny"/>
    <w:link w:val="NagwekZnak"/>
    <w:uiPriority w:val="99"/>
    <w:rsid w:val="001A5E3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semiHidden/>
    <w:locked/>
    <w:rsid w:val="0023604C"/>
    <w:rPr>
      <w:sz w:val="20"/>
      <w:szCs w:val="20"/>
      <w:lang w:eastAsia="zh-CN"/>
    </w:rPr>
  </w:style>
  <w:style w:type="paragraph" w:styleId="Stopka">
    <w:name w:val="footer"/>
    <w:basedOn w:val="Normalny"/>
    <w:link w:val="StopkaZnak"/>
    <w:uiPriority w:val="99"/>
    <w:rsid w:val="001A5E3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semiHidden/>
    <w:locked/>
    <w:rsid w:val="0023604C"/>
    <w:rPr>
      <w:sz w:val="20"/>
      <w:szCs w:val="20"/>
      <w:lang w:eastAsia="zh-CN"/>
    </w:rPr>
  </w:style>
  <w:style w:type="paragraph" w:styleId="Tekstpodstawowywcity">
    <w:name w:val="Body Text Indent"/>
    <w:basedOn w:val="Normalny"/>
    <w:link w:val="TekstpodstawowywcityZnak"/>
    <w:uiPriority w:val="99"/>
    <w:rsid w:val="001A5E3A"/>
    <w:pPr>
      <w:ind w:left="708"/>
    </w:pPr>
    <w:rPr>
      <w:sz w:val="28"/>
      <w:szCs w:val="28"/>
    </w:rPr>
  </w:style>
  <w:style w:type="character" w:customStyle="1" w:styleId="TekstpodstawowywcityZnak">
    <w:name w:val="Tekst podstawowy wcięty Znak"/>
    <w:link w:val="Tekstpodstawowywcity"/>
    <w:uiPriority w:val="99"/>
    <w:semiHidden/>
    <w:locked/>
    <w:rsid w:val="0023604C"/>
    <w:rPr>
      <w:sz w:val="20"/>
      <w:szCs w:val="20"/>
      <w:lang w:eastAsia="zh-CN"/>
    </w:rPr>
  </w:style>
  <w:style w:type="paragraph" w:customStyle="1" w:styleId="Tekstpodstawowy31">
    <w:name w:val="Tekst podstawowy 31"/>
    <w:basedOn w:val="Normalny"/>
    <w:uiPriority w:val="99"/>
    <w:rsid w:val="001A5E3A"/>
    <w:pPr>
      <w:jc w:val="both"/>
    </w:pPr>
    <w:rPr>
      <w:rFonts w:ascii="Century Schoolbook" w:hAnsi="Century Schoolbook" w:cs="Century Schoolbook"/>
      <w:sz w:val="22"/>
      <w:szCs w:val="22"/>
    </w:rPr>
  </w:style>
  <w:style w:type="paragraph" w:customStyle="1" w:styleId="Tekstpodstawowy22">
    <w:name w:val="Tekst podstawowy 22"/>
    <w:basedOn w:val="Normalny"/>
    <w:uiPriority w:val="99"/>
    <w:rsid w:val="001A5E3A"/>
    <w:pPr>
      <w:jc w:val="both"/>
    </w:pPr>
    <w:rPr>
      <w:rFonts w:ascii="Century Schoolbook" w:hAnsi="Century Schoolbook" w:cs="Century Schoolbook"/>
      <w:sz w:val="24"/>
      <w:szCs w:val="24"/>
    </w:rPr>
  </w:style>
  <w:style w:type="paragraph" w:customStyle="1" w:styleId="Tekstpodstawowywcity21">
    <w:name w:val="Tekst podstawowy wcięty 21"/>
    <w:basedOn w:val="Normalny"/>
    <w:uiPriority w:val="99"/>
    <w:rsid w:val="001A5E3A"/>
    <w:pPr>
      <w:ind w:firstLine="708"/>
    </w:pPr>
    <w:rPr>
      <w:rFonts w:ascii="Century Schoolbook" w:hAnsi="Century Schoolbook" w:cs="Century Schoolbook"/>
      <w:sz w:val="22"/>
      <w:szCs w:val="22"/>
    </w:rPr>
  </w:style>
  <w:style w:type="paragraph" w:customStyle="1" w:styleId="Tekstpodstawowywcity31">
    <w:name w:val="Tekst podstawowy wcięty 31"/>
    <w:basedOn w:val="Normalny"/>
    <w:uiPriority w:val="99"/>
    <w:rsid w:val="001A5E3A"/>
    <w:pPr>
      <w:ind w:left="142"/>
      <w:jc w:val="both"/>
    </w:pPr>
    <w:rPr>
      <w:rFonts w:ascii="Arial" w:hAnsi="Arial" w:cs="Arial"/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rsid w:val="001A5E3A"/>
    <w:pPr>
      <w:tabs>
        <w:tab w:val="left" w:pos="800"/>
        <w:tab w:val="right" w:leader="dot" w:pos="9911"/>
      </w:tabs>
    </w:pPr>
    <w:rPr>
      <w:rFonts w:ascii="Arial" w:hAnsi="Arial" w:cs="Arial"/>
      <w:sz w:val="28"/>
      <w:szCs w:val="28"/>
    </w:rPr>
  </w:style>
  <w:style w:type="paragraph" w:styleId="Spistreci2">
    <w:name w:val="toc 2"/>
    <w:basedOn w:val="Normalny"/>
    <w:next w:val="Normalny"/>
    <w:autoRedefine/>
    <w:uiPriority w:val="99"/>
    <w:semiHidden/>
    <w:rsid w:val="001A5E3A"/>
    <w:pPr>
      <w:tabs>
        <w:tab w:val="right" w:leader="underscore" w:pos="9911"/>
      </w:tabs>
      <w:ind w:left="993" w:hanging="793"/>
    </w:pPr>
  </w:style>
  <w:style w:type="paragraph" w:styleId="Spistreci3">
    <w:name w:val="toc 3"/>
    <w:basedOn w:val="Normalny"/>
    <w:next w:val="Normalny"/>
    <w:autoRedefine/>
    <w:uiPriority w:val="99"/>
    <w:semiHidden/>
    <w:rsid w:val="001A5E3A"/>
    <w:pPr>
      <w:tabs>
        <w:tab w:val="left" w:pos="1200"/>
        <w:tab w:val="right" w:leader="dot" w:pos="9911"/>
      </w:tabs>
      <w:ind w:left="400"/>
    </w:pPr>
    <w:rPr>
      <w:rFonts w:ascii="Arial" w:hAnsi="Arial" w:cs="Arial"/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1A5E3A"/>
    <w:pPr>
      <w:ind w:left="600"/>
    </w:pPr>
  </w:style>
  <w:style w:type="paragraph" w:styleId="Spistreci5">
    <w:name w:val="toc 5"/>
    <w:basedOn w:val="Normalny"/>
    <w:next w:val="Normalny"/>
    <w:autoRedefine/>
    <w:uiPriority w:val="99"/>
    <w:semiHidden/>
    <w:rsid w:val="001A5E3A"/>
    <w:pPr>
      <w:ind w:left="800"/>
    </w:pPr>
  </w:style>
  <w:style w:type="paragraph" w:styleId="Spistreci6">
    <w:name w:val="toc 6"/>
    <w:basedOn w:val="Normalny"/>
    <w:next w:val="Normalny"/>
    <w:autoRedefine/>
    <w:uiPriority w:val="99"/>
    <w:semiHidden/>
    <w:rsid w:val="001A5E3A"/>
    <w:pPr>
      <w:ind w:left="1000"/>
    </w:pPr>
  </w:style>
  <w:style w:type="paragraph" w:styleId="Spistreci7">
    <w:name w:val="toc 7"/>
    <w:basedOn w:val="Normalny"/>
    <w:next w:val="Normalny"/>
    <w:autoRedefine/>
    <w:uiPriority w:val="99"/>
    <w:semiHidden/>
    <w:rsid w:val="001A5E3A"/>
    <w:pPr>
      <w:ind w:left="1200"/>
    </w:pPr>
  </w:style>
  <w:style w:type="paragraph" w:styleId="Spistreci8">
    <w:name w:val="toc 8"/>
    <w:basedOn w:val="Normalny"/>
    <w:next w:val="Normalny"/>
    <w:autoRedefine/>
    <w:uiPriority w:val="99"/>
    <w:semiHidden/>
    <w:rsid w:val="001A5E3A"/>
    <w:pPr>
      <w:ind w:left="1400"/>
    </w:pPr>
  </w:style>
  <w:style w:type="paragraph" w:styleId="Spistreci9">
    <w:name w:val="toc 9"/>
    <w:basedOn w:val="Normalny"/>
    <w:next w:val="Normalny"/>
    <w:autoRedefine/>
    <w:uiPriority w:val="99"/>
    <w:semiHidden/>
    <w:rsid w:val="001A5E3A"/>
    <w:pPr>
      <w:ind w:left="1600"/>
    </w:pPr>
  </w:style>
  <w:style w:type="paragraph" w:customStyle="1" w:styleId="Tekstblokowy2">
    <w:name w:val="Tekst blokowy2"/>
    <w:basedOn w:val="Normalny"/>
    <w:uiPriority w:val="99"/>
    <w:rsid w:val="001A5E3A"/>
    <w:pPr>
      <w:ind w:left="142" w:right="140" w:firstLine="708"/>
    </w:pPr>
    <w:rPr>
      <w:rFonts w:ascii="Arial" w:hAnsi="Arial" w:cs="Arial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1A5E3A"/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23604C"/>
    <w:rPr>
      <w:sz w:val="20"/>
      <w:szCs w:val="20"/>
      <w:lang w:eastAsia="zh-CN"/>
    </w:rPr>
  </w:style>
  <w:style w:type="paragraph" w:styleId="NormalnyWeb">
    <w:name w:val="Normal (Web)"/>
    <w:basedOn w:val="Normalny"/>
    <w:uiPriority w:val="99"/>
    <w:rsid w:val="001A5E3A"/>
    <w:pPr>
      <w:spacing w:before="100" w:after="100"/>
    </w:pPr>
    <w:rPr>
      <w:sz w:val="24"/>
      <w:szCs w:val="24"/>
    </w:rPr>
  </w:style>
  <w:style w:type="paragraph" w:customStyle="1" w:styleId="2">
    <w:name w:val="2"/>
    <w:basedOn w:val="Normalny"/>
    <w:next w:val="Nagwek"/>
    <w:uiPriority w:val="99"/>
    <w:rsid w:val="001A5E3A"/>
    <w:pPr>
      <w:tabs>
        <w:tab w:val="center" w:pos="4536"/>
        <w:tab w:val="right" w:pos="9072"/>
      </w:tabs>
    </w:pPr>
  </w:style>
  <w:style w:type="paragraph" w:customStyle="1" w:styleId="FR1">
    <w:name w:val="FR1"/>
    <w:uiPriority w:val="99"/>
    <w:rsid w:val="001A5E3A"/>
    <w:pPr>
      <w:widowControl w:val="0"/>
      <w:suppressAutoHyphens/>
      <w:overflowPunct w:val="0"/>
      <w:autoSpaceDE w:val="0"/>
      <w:spacing w:line="300" w:lineRule="auto"/>
      <w:ind w:left="1360" w:right="400"/>
      <w:textAlignment w:val="baseline"/>
    </w:pPr>
    <w:rPr>
      <w:sz w:val="28"/>
      <w:szCs w:val="28"/>
      <w:lang w:eastAsia="zh-CN"/>
    </w:rPr>
  </w:style>
  <w:style w:type="paragraph" w:customStyle="1" w:styleId="FR2">
    <w:name w:val="FR2"/>
    <w:uiPriority w:val="99"/>
    <w:rsid w:val="001A5E3A"/>
    <w:pPr>
      <w:widowControl w:val="0"/>
      <w:suppressAutoHyphens/>
      <w:overflowPunct w:val="0"/>
      <w:autoSpaceDE w:val="0"/>
      <w:textAlignment w:val="baseline"/>
    </w:pPr>
    <w:rPr>
      <w:rFonts w:ascii="Arial" w:hAnsi="Arial" w:cs="Arial"/>
      <w:lang w:eastAsia="zh-CN"/>
    </w:rPr>
  </w:style>
  <w:style w:type="paragraph" w:customStyle="1" w:styleId="BodyText21">
    <w:name w:val="Body Text 21"/>
    <w:basedOn w:val="Normalny"/>
    <w:uiPriority w:val="99"/>
    <w:rsid w:val="001A5E3A"/>
    <w:pPr>
      <w:overflowPunct w:val="0"/>
      <w:autoSpaceDE w:val="0"/>
      <w:ind w:firstLine="708"/>
      <w:textAlignment w:val="baseline"/>
    </w:pPr>
    <w:rPr>
      <w:sz w:val="24"/>
      <w:szCs w:val="24"/>
    </w:rPr>
  </w:style>
  <w:style w:type="paragraph" w:customStyle="1" w:styleId="BlockText1">
    <w:name w:val="Block Text1"/>
    <w:basedOn w:val="Normalny"/>
    <w:uiPriority w:val="99"/>
    <w:rsid w:val="001A5E3A"/>
    <w:pPr>
      <w:widowControl w:val="0"/>
      <w:overflowPunct w:val="0"/>
      <w:autoSpaceDE w:val="0"/>
      <w:ind w:left="-284" w:right="-22"/>
      <w:jc w:val="both"/>
      <w:textAlignment w:val="baseline"/>
    </w:pPr>
    <w:rPr>
      <w:sz w:val="24"/>
      <w:szCs w:val="24"/>
    </w:rPr>
  </w:style>
  <w:style w:type="paragraph" w:customStyle="1" w:styleId="TableNormal1">
    <w:name w:val="Table Normal1"/>
    <w:uiPriority w:val="99"/>
    <w:rsid w:val="001A5E3A"/>
    <w:pPr>
      <w:suppressAutoHyphens/>
      <w:overflowPunct w:val="0"/>
      <w:autoSpaceDE w:val="0"/>
      <w:textAlignment w:val="baseline"/>
    </w:pPr>
    <w:rPr>
      <w:lang w:eastAsia="zh-CN"/>
    </w:rPr>
  </w:style>
  <w:style w:type="paragraph" w:customStyle="1" w:styleId="Plandokumentu1">
    <w:name w:val="Plan dokumentu1"/>
    <w:basedOn w:val="Normalny"/>
    <w:uiPriority w:val="99"/>
    <w:rsid w:val="001A5E3A"/>
    <w:pPr>
      <w:shd w:val="clear" w:color="auto" w:fill="000080"/>
    </w:pPr>
    <w:rPr>
      <w:rFonts w:ascii="Tahoma" w:hAnsi="Tahoma" w:cs="Tahoma"/>
    </w:rPr>
  </w:style>
  <w:style w:type="paragraph" w:styleId="Tekstdymka">
    <w:name w:val="Balloon Text"/>
    <w:basedOn w:val="Normalny"/>
    <w:link w:val="TekstdymkaZnak"/>
    <w:uiPriority w:val="99"/>
    <w:semiHidden/>
    <w:rsid w:val="001A5E3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23604C"/>
    <w:rPr>
      <w:sz w:val="2"/>
      <w:szCs w:val="2"/>
      <w:lang w:eastAsia="zh-CN"/>
    </w:rPr>
  </w:style>
  <w:style w:type="paragraph" w:customStyle="1" w:styleId="1">
    <w:name w:val="1"/>
    <w:basedOn w:val="Normalny"/>
    <w:uiPriority w:val="99"/>
    <w:rsid w:val="001A5E3A"/>
  </w:style>
  <w:style w:type="paragraph" w:customStyle="1" w:styleId="StandardowyArial">
    <w:name w:val="Standardowy + Arial"/>
    <w:basedOn w:val="Tekstpodstawowy"/>
    <w:uiPriority w:val="99"/>
    <w:rsid w:val="001A5E3A"/>
    <w:pPr>
      <w:ind w:firstLine="708"/>
    </w:pPr>
  </w:style>
  <w:style w:type="paragraph" w:customStyle="1" w:styleId="MiastoKatowice">
    <w:name w:val="Miasto Katowice"/>
    <w:basedOn w:val="Tekstpodstawowy"/>
    <w:uiPriority w:val="99"/>
    <w:rsid w:val="001A5E3A"/>
    <w:pPr>
      <w:ind w:left="708" w:firstLine="708"/>
    </w:pPr>
  </w:style>
  <w:style w:type="paragraph" w:customStyle="1" w:styleId="Tekstkomentarza1">
    <w:name w:val="Tekst komentarza1"/>
    <w:basedOn w:val="Normalny"/>
    <w:uiPriority w:val="99"/>
    <w:rsid w:val="001A5E3A"/>
  </w:style>
  <w:style w:type="paragraph" w:styleId="Tekstkomentarza">
    <w:name w:val="annotation text"/>
    <w:basedOn w:val="Normalny"/>
    <w:link w:val="TekstkomentarzaZnak"/>
    <w:uiPriority w:val="99"/>
    <w:semiHidden/>
    <w:rsid w:val="00400652"/>
  </w:style>
  <w:style w:type="character" w:customStyle="1" w:styleId="TekstkomentarzaZnak">
    <w:name w:val="Tekst komentarza Znak"/>
    <w:link w:val="Tekstkomentarza"/>
    <w:uiPriority w:val="99"/>
    <w:semiHidden/>
    <w:locked/>
    <w:rsid w:val="0023604C"/>
    <w:rPr>
      <w:sz w:val="20"/>
      <w:szCs w:val="20"/>
      <w:lang w:eastAsia="zh-CN"/>
    </w:rPr>
  </w:style>
  <w:style w:type="paragraph" w:styleId="Tematkomentarza">
    <w:name w:val="annotation subject"/>
    <w:basedOn w:val="Tekstkomentarza1"/>
    <w:next w:val="Tekstkomentarza1"/>
    <w:link w:val="TematkomentarzaZnak"/>
    <w:uiPriority w:val="99"/>
    <w:semiHidden/>
    <w:rsid w:val="001A5E3A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23604C"/>
    <w:rPr>
      <w:b/>
      <w:bCs/>
      <w:sz w:val="20"/>
      <w:szCs w:val="20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1A5E3A"/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23604C"/>
    <w:rPr>
      <w:sz w:val="20"/>
      <w:szCs w:val="20"/>
      <w:lang w:eastAsia="zh-CN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rsid w:val="001A5E3A"/>
    <w:pPr>
      <w:pBdr>
        <w:top w:val="none" w:sz="0" w:space="0" w:color="000000"/>
        <w:left w:val="none" w:sz="0" w:space="0" w:color="000000"/>
        <w:bottom w:val="single" w:sz="6" w:space="1" w:color="000000"/>
        <w:right w:val="none" w:sz="0" w:space="0" w:color="000000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gryformularzaZnak">
    <w:name w:val="Zagięcie od góry formularza Znak"/>
    <w:link w:val="Zagicieodgryformularza"/>
    <w:uiPriority w:val="99"/>
    <w:semiHidden/>
    <w:locked/>
    <w:rsid w:val="0023604C"/>
    <w:rPr>
      <w:rFonts w:ascii="Arial" w:hAnsi="Arial" w:cs="Arial"/>
      <w:vanish/>
      <w:sz w:val="16"/>
      <w:szCs w:val="16"/>
      <w:lang w:eastAsia="zh-CN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rsid w:val="001A5E3A"/>
    <w:pPr>
      <w:pBdr>
        <w:top w:val="single" w:sz="6" w:space="1" w:color="000000"/>
        <w:left w:val="none" w:sz="0" w:space="0" w:color="000000"/>
        <w:bottom w:val="none" w:sz="0" w:space="0" w:color="000000"/>
        <w:right w:val="none" w:sz="0" w:space="0" w:color="000000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douformularzaZnak">
    <w:name w:val="Zagięcie od dołu formularza Znak"/>
    <w:link w:val="Zagicieoddouformularza"/>
    <w:uiPriority w:val="99"/>
    <w:semiHidden/>
    <w:locked/>
    <w:rsid w:val="0023604C"/>
    <w:rPr>
      <w:rFonts w:ascii="Arial" w:hAnsi="Arial" w:cs="Arial"/>
      <w:vanish/>
      <w:sz w:val="16"/>
      <w:szCs w:val="16"/>
      <w:lang w:eastAsia="zh-CN"/>
    </w:rPr>
  </w:style>
  <w:style w:type="paragraph" w:styleId="Listapunktowana2">
    <w:name w:val="List Bullet 2"/>
    <w:basedOn w:val="Normalny"/>
    <w:uiPriority w:val="99"/>
    <w:rsid w:val="001A5E3A"/>
    <w:pPr>
      <w:ind w:left="566" w:hanging="283"/>
      <w:jc w:val="both"/>
    </w:pPr>
  </w:style>
  <w:style w:type="paragraph" w:customStyle="1" w:styleId="Default">
    <w:name w:val="Default"/>
    <w:rsid w:val="001A5E3A"/>
    <w:pPr>
      <w:suppressAutoHyphens/>
      <w:autoSpaceDE w:val="0"/>
    </w:pPr>
    <w:rPr>
      <w:rFonts w:ascii="Calibri" w:hAnsi="Calibri" w:cs="Calibri"/>
      <w:color w:val="000000"/>
      <w:sz w:val="24"/>
      <w:szCs w:val="24"/>
      <w:lang w:eastAsia="zh-CN"/>
    </w:rPr>
  </w:style>
  <w:style w:type="paragraph" w:customStyle="1" w:styleId="tekst">
    <w:name w:val="tekst"/>
    <w:uiPriority w:val="99"/>
    <w:rsid w:val="001A5E3A"/>
    <w:pPr>
      <w:suppressAutoHyphens/>
      <w:autoSpaceDE w:val="0"/>
    </w:pPr>
    <w:rPr>
      <w:sz w:val="24"/>
      <w:szCs w:val="24"/>
      <w:lang w:eastAsia="zh-CN"/>
    </w:rPr>
  </w:style>
  <w:style w:type="paragraph" w:styleId="Akapitzlist">
    <w:name w:val="List Paragraph"/>
    <w:basedOn w:val="Normalny"/>
    <w:uiPriority w:val="34"/>
    <w:qFormat/>
    <w:rsid w:val="001A5E3A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Tekstpodstawowy21">
    <w:name w:val="Tekst podstawowy 21"/>
    <w:basedOn w:val="Normalny"/>
    <w:uiPriority w:val="99"/>
    <w:rsid w:val="001A5E3A"/>
    <w:pPr>
      <w:overflowPunct w:val="0"/>
      <w:autoSpaceDE w:val="0"/>
      <w:ind w:firstLine="708"/>
      <w:textAlignment w:val="baseline"/>
    </w:pPr>
    <w:rPr>
      <w:sz w:val="24"/>
      <w:szCs w:val="24"/>
    </w:rPr>
  </w:style>
  <w:style w:type="paragraph" w:customStyle="1" w:styleId="Tekstblokowy1">
    <w:name w:val="Tekst blokowy1"/>
    <w:basedOn w:val="Normalny"/>
    <w:uiPriority w:val="99"/>
    <w:rsid w:val="001A5E3A"/>
    <w:pPr>
      <w:widowControl w:val="0"/>
      <w:overflowPunct w:val="0"/>
      <w:autoSpaceDE w:val="0"/>
      <w:ind w:left="-284" w:right="-22"/>
      <w:jc w:val="both"/>
      <w:textAlignment w:val="baseline"/>
    </w:pPr>
    <w:rPr>
      <w:sz w:val="24"/>
      <w:szCs w:val="24"/>
    </w:rPr>
  </w:style>
  <w:style w:type="paragraph" w:customStyle="1" w:styleId="Standardowy1">
    <w:name w:val="Standardowy1"/>
    <w:uiPriority w:val="99"/>
    <w:rsid w:val="001A5E3A"/>
    <w:pPr>
      <w:suppressAutoHyphens/>
      <w:overflowPunct w:val="0"/>
      <w:autoSpaceDE w:val="0"/>
      <w:textAlignment w:val="baseline"/>
    </w:pPr>
    <w:rPr>
      <w:lang w:eastAsia="zh-CN"/>
    </w:rPr>
  </w:style>
  <w:style w:type="paragraph" w:styleId="Podtytu">
    <w:name w:val="Subtitle"/>
    <w:basedOn w:val="Normalny"/>
    <w:next w:val="Tekstpodstawowy"/>
    <w:link w:val="PodtytuZnak"/>
    <w:uiPriority w:val="99"/>
    <w:qFormat/>
    <w:rsid w:val="001A5E3A"/>
    <w:rPr>
      <w:rFonts w:ascii="Cambria" w:hAnsi="Cambria" w:cs="Cambria"/>
      <w:sz w:val="24"/>
      <w:szCs w:val="24"/>
    </w:rPr>
  </w:style>
  <w:style w:type="character" w:customStyle="1" w:styleId="PodtytuZnak">
    <w:name w:val="Podtytuł Znak"/>
    <w:link w:val="Podtytu"/>
    <w:uiPriority w:val="99"/>
    <w:locked/>
    <w:rsid w:val="0023604C"/>
    <w:rPr>
      <w:rFonts w:ascii="Cambria" w:hAnsi="Cambria" w:cs="Cambria"/>
      <w:sz w:val="24"/>
      <w:szCs w:val="24"/>
      <w:lang w:eastAsia="zh-CN"/>
    </w:rPr>
  </w:style>
  <w:style w:type="paragraph" w:customStyle="1" w:styleId="ECE1">
    <w:name w:val="ECE 1"/>
    <w:basedOn w:val="Tekstpodstawowy31"/>
    <w:uiPriority w:val="99"/>
    <w:rsid w:val="001A5E3A"/>
    <w:rPr>
      <w:rFonts w:ascii="Arial" w:hAnsi="Arial" w:cs="Arial"/>
      <w:sz w:val="16"/>
      <w:szCs w:val="16"/>
      <w:lang w:val="en-GB"/>
    </w:rPr>
  </w:style>
  <w:style w:type="paragraph" w:customStyle="1" w:styleId="ListParagraph1">
    <w:name w:val="List Paragraph1"/>
    <w:basedOn w:val="Normalny"/>
    <w:uiPriority w:val="99"/>
    <w:rsid w:val="001A5E3A"/>
    <w:pPr>
      <w:ind w:left="720"/>
    </w:pPr>
  </w:style>
  <w:style w:type="paragraph" w:customStyle="1" w:styleId="western">
    <w:name w:val="western"/>
    <w:basedOn w:val="Normalny"/>
    <w:uiPriority w:val="99"/>
    <w:rsid w:val="001A5E3A"/>
    <w:pPr>
      <w:spacing w:before="100" w:after="100"/>
    </w:pPr>
    <w:rPr>
      <w:rFonts w:ascii="Century Schoolbook" w:hAnsi="Century Schoolbook" w:cs="Century Schoolbook"/>
      <w:sz w:val="24"/>
      <w:szCs w:val="24"/>
    </w:rPr>
  </w:style>
  <w:style w:type="paragraph" w:customStyle="1" w:styleId="Standardowytekst">
    <w:name w:val="Standardowy.tekst"/>
    <w:uiPriority w:val="99"/>
    <w:rsid w:val="001A5E3A"/>
    <w:pPr>
      <w:suppressAutoHyphens/>
      <w:overflowPunct w:val="0"/>
      <w:autoSpaceDE w:val="0"/>
      <w:jc w:val="both"/>
      <w:textAlignment w:val="baseline"/>
    </w:pPr>
    <w:rPr>
      <w:lang w:eastAsia="zh-CN"/>
    </w:rPr>
  </w:style>
  <w:style w:type="paragraph" w:customStyle="1" w:styleId="Zawartotabeli">
    <w:name w:val="Zawartość tabeli"/>
    <w:basedOn w:val="Normalny"/>
    <w:uiPriority w:val="99"/>
    <w:rsid w:val="001A5E3A"/>
    <w:pPr>
      <w:suppressLineNumbers/>
    </w:pPr>
  </w:style>
  <w:style w:type="paragraph" w:customStyle="1" w:styleId="Nagwektabeli">
    <w:name w:val="Nagłówek tabeli"/>
    <w:basedOn w:val="Zawartotabeli"/>
    <w:uiPriority w:val="99"/>
    <w:rsid w:val="001A5E3A"/>
    <w:pPr>
      <w:jc w:val="center"/>
    </w:pPr>
    <w:rPr>
      <w:b/>
      <w:bCs/>
    </w:rPr>
  </w:style>
  <w:style w:type="paragraph" w:customStyle="1" w:styleId="Gwkalewa">
    <w:name w:val="Główka lewa"/>
    <w:basedOn w:val="Normalny"/>
    <w:uiPriority w:val="99"/>
    <w:rsid w:val="001A5E3A"/>
    <w:pPr>
      <w:suppressLineNumbers/>
      <w:tabs>
        <w:tab w:val="center" w:pos="5050"/>
        <w:tab w:val="right" w:pos="10101"/>
      </w:tabs>
    </w:pPr>
  </w:style>
  <w:style w:type="paragraph" w:styleId="Tekstpodstawowy2">
    <w:name w:val="Body Text 2"/>
    <w:basedOn w:val="Normalny"/>
    <w:link w:val="Tekstpodstawowy2Znak1"/>
    <w:uiPriority w:val="99"/>
    <w:rsid w:val="00D67F49"/>
    <w:pPr>
      <w:spacing w:after="120" w:line="480" w:lineRule="auto"/>
    </w:pPr>
  </w:style>
  <w:style w:type="character" w:customStyle="1" w:styleId="Tekstpodstawowy2Znak1">
    <w:name w:val="Tekst podstawowy 2 Znak1"/>
    <w:link w:val="Tekstpodstawowy2"/>
    <w:uiPriority w:val="99"/>
    <w:locked/>
    <w:rsid w:val="00D67F49"/>
    <w:rPr>
      <w:lang w:eastAsia="zh-CN"/>
    </w:rPr>
  </w:style>
  <w:style w:type="character" w:customStyle="1" w:styleId="Tekstpodstawowy2Znak">
    <w:name w:val="Tekst podstawowy 2 Znak"/>
    <w:uiPriority w:val="99"/>
    <w:locked/>
    <w:rsid w:val="00D67F49"/>
    <w:rPr>
      <w:lang w:eastAsia="zh-CN"/>
    </w:rPr>
  </w:style>
  <w:style w:type="paragraph" w:styleId="Tytu">
    <w:name w:val="Title"/>
    <w:basedOn w:val="Normalny"/>
    <w:link w:val="TytuZnak"/>
    <w:uiPriority w:val="99"/>
    <w:qFormat/>
    <w:rsid w:val="00F46A7C"/>
    <w:pPr>
      <w:suppressAutoHyphens w:val="0"/>
      <w:jc w:val="center"/>
    </w:pPr>
    <w:rPr>
      <w:rFonts w:ascii="Century Schoolbook" w:hAnsi="Century Schoolbook" w:cs="Century Schoolbook"/>
      <w:sz w:val="28"/>
      <w:szCs w:val="28"/>
      <w:u w:val="single"/>
      <w:lang w:eastAsia="pl-PL"/>
    </w:rPr>
  </w:style>
  <w:style w:type="character" w:customStyle="1" w:styleId="TytuZnak">
    <w:name w:val="Tytuł Znak"/>
    <w:link w:val="Tytu"/>
    <w:uiPriority w:val="99"/>
    <w:locked/>
    <w:rsid w:val="00F46A7C"/>
    <w:rPr>
      <w:rFonts w:ascii="Century Schoolbook" w:hAnsi="Century Schoolbook" w:cs="Century Schoolbook"/>
      <w:sz w:val="28"/>
      <w:szCs w:val="28"/>
      <w:u w:val="single"/>
      <w:lang w:val="pl-PL" w:eastAsia="pl-PL"/>
    </w:rPr>
  </w:style>
  <w:style w:type="paragraph" w:styleId="Listapunktowana">
    <w:name w:val="List Bullet"/>
    <w:basedOn w:val="Normalny"/>
    <w:uiPriority w:val="99"/>
    <w:rsid w:val="00F46A7C"/>
    <w:pPr>
      <w:numPr>
        <w:numId w:val="2"/>
      </w:numPr>
    </w:pPr>
  </w:style>
  <w:style w:type="paragraph" w:customStyle="1" w:styleId="BodyText22">
    <w:name w:val="Body Text 22"/>
    <w:basedOn w:val="Normalny"/>
    <w:uiPriority w:val="99"/>
    <w:rsid w:val="00F46A7C"/>
    <w:pPr>
      <w:suppressAutoHyphens w:val="0"/>
      <w:spacing w:line="360" w:lineRule="auto"/>
      <w:jc w:val="both"/>
    </w:pPr>
    <w:rPr>
      <w:sz w:val="24"/>
      <w:szCs w:val="24"/>
      <w:lang w:eastAsia="pl-PL"/>
    </w:rPr>
  </w:style>
  <w:style w:type="paragraph" w:styleId="Tekstpodstawowywcity2">
    <w:name w:val="Body Text Indent 2"/>
    <w:basedOn w:val="Normalny"/>
    <w:link w:val="Tekstpodstawowywcity2Znak"/>
    <w:uiPriority w:val="99"/>
    <w:rsid w:val="00F46A7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uiPriority w:val="99"/>
    <w:semiHidden/>
    <w:locked/>
    <w:rsid w:val="0023604C"/>
    <w:rPr>
      <w:sz w:val="20"/>
      <w:szCs w:val="20"/>
      <w:lang w:eastAsia="zh-CN"/>
    </w:rPr>
  </w:style>
  <w:style w:type="paragraph" w:styleId="Lista-kontynuacja2">
    <w:name w:val="List Continue 2"/>
    <w:basedOn w:val="Normalny"/>
    <w:uiPriority w:val="99"/>
    <w:rsid w:val="00F46A7C"/>
    <w:pPr>
      <w:spacing w:after="120"/>
      <w:ind w:left="566"/>
    </w:pPr>
  </w:style>
  <w:style w:type="paragraph" w:styleId="Listapunktowana3">
    <w:name w:val="List Bullet 3"/>
    <w:basedOn w:val="Normalny"/>
    <w:uiPriority w:val="99"/>
    <w:rsid w:val="00F46A7C"/>
    <w:pPr>
      <w:numPr>
        <w:numId w:val="3"/>
      </w:numPr>
    </w:pPr>
  </w:style>
  <w:style w:type="paragraph" w:styleId="Listapunktowana4">
    <w:name w:val="List Bullet 4"/>
    <w:basedOn w:val="Normalny"/>
    <w:uiPriority w:val="99"/>
    <w:rsid w:val="00F46A7C"/>
    <w:pPr>
      <w:numPr>
        <w:numId w:val="4"/>
      </w:numPr>
    </w:pPr>
  </w:style>
  <w:style w:type="character" w:styleId="Odwoanieprzypisukocowego">
    <w:name w:val="endnote reference"/>
    <w:basedOn w:val="Domylnaczcionkaakapitu"/>
    <w:uiPriority w:val="99"/>
    <w:semiHidden/>
    <w:unhideWhenUsed/>
    <w:locked/>
    <w:rsid w:val="004F4B1F"/>
    <w:rPr>
      <w:vertAlign w:val="superscript"/>
    </w:rPr>
  </w:style>
  <w:style w:type="paragraph" w:customStyle="1" w:styleId="Akapitzlist1">
    <w:name w:val="Akapit z listą1"/>
    <w:basedOn w:val="Normalny"/>
    <w:uiPriority w:val="99"/>
    <w:rsid w:val="001139C8"/>
    <w:pPr>
      <w:suppressAutoHyphens w:val="0"/>
      <w:ind w:left="720"/>
    </w:pPr>
    <w:rPr>
      <w:lang w:eastAsia="pl-PL"/>
    </w:rPr>
  </w:style>
  <w:style w:type="character" w:styleId="Uwydatnienie">
    <w:name w:val="Emphasis"/>
    <w:basedOn w:val="Domylnaczcionkaakapitu"/>
    <w:uiPriority w:val="20"/>
    <w:qFormat/>
    <w:locked/>
    <w:rsid w:val="00D34682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571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1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1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1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1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3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4.jpeg"/><Relationship Id="rId26" Type="http://schemas.openxmlformats.org/officeDocument/2006/relationships/image" Target="media/image11.jpeg"/><Relationship Id="rId39" Type="http://schemas.openxmlformats.org/officeDocument/2006/relationships/image" Target="media/image24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image" Target="media/image19.jpe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3.jpeg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image" Target="media/image6.jpeg"/><Relationship Id="rId29" Type="http://schemas.openxmlformats.org/officeDocument/2006/relationships/image" Target="media/image14.jpeg"/><Relationship Id="rId41" Type="http://schemas.openxmlformats.org/officeDocument/2006/relationships/image" Target="media/image2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oleObject" Target="file:///J:\Kasia%20Prandzioch\zestawienie%20materia&#322;&#243;w%20z%20podzia&#322;em%20na%20etapy.xlsx!Arkusz1!W1K1:W40K4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header" Target="header6.xml"/><Relationship Id="rId10" Type="http://schemas.openxmlformats.org/officeDocument/2006/relationships/header" Target="header1.xml"/><Relationship Id="rId19" Type="http://schemas.openxmlformats.org/officeDocument/2006/relationships/image" Target="media/image5.jpeg"/><Relationship Id="rId31" Type="http://schemas.openxmlformats.org/officeDocument/2006/relationships/image" Target="media/image16.jpeg"/><Relationship Id="rId44" Type="http://schemas.openxmlformats.org/officeDocument/2006/relationships/image" Target="media/image29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4.xml"/><Relationship Id="rId22" Type="http://schemas.openxmlformats.org/officeDocument/2006/relationships/image" Target="media/image8.emf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8" Type="http://schemas.openxmlformats.org/officeDocument/2006/relationships/image" Target="media/image1.emf"/><Relationship Id="rId51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409460-4948-463B-A2FE-BCC3AC5344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32</Pages>
  <Words>1552</Words>
  <Characters>9315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OBLICZENIA  STATYCZNE</vt:lpstr>
    </vt:vector>
  </TitlesOfParts>
  <Company>Architektura I Projekty</Company>
  <LinksUpToDate>false</LinksUpToDate>
  <CharactersWithSpaces>10846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OBLICZENIA  STATYCZNE</dc:title>
  <dc:creator>Piotr</dc:creator>
  <cp:lastModifiedBy>Użytkownik systemu Windows</cp:lastModifiedBy>
  <cp:revision>3</cp:revision>
  <cp:lastPrinted>2020-12-07T15:14:00Z</cp:lastPrinted>
  <dcterms:created xsi:type="dcterms:W3CDTF">2020-12-11T06:08:00Z</dcterms:created>
  <dcterms:modified xsi:type="dcterms:W3CDTF">2020-12-11T06:15:00Z</dcterms:modified>
</cp:coreProperties>
</file>